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96" w:type="dxa"/>
        <w:tblLook w:val="0000" w:firstRow="0" w:lastRow="0" w:firstColumn="0" w:lastColumn="0" w:noHBand="0" w:noVBand="0"/>
      </w:tblPr>
      <w:tblGrid>
        <w:gridCol w:w="2200"/>
        <w:gridCol w:w="7658"/>
      </w:tblGrid>
      <w:tr w:rsidR="00AE2454" w:rsidRPr="00AE2454" w:rsidTr="00F37263"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:rsidR="00AE2454" w:rsidRPr="00AE2454" w:rsidRDefault="00AE2454" w:rsidP="00AE2454">
            <w:pPr>
              <w:rPr>
                <w:rFonts w:ascii="Lucida Grande CY" w:hAnsi="Lucida Grande CY"/>
              </w:rPr>
            </w:pPr>
          </w:p>
        </w:tc>
        <w:tc>
          <w:tcPr>
            <w:tcW w:w="7658" w:type="dxa"/>
            <w:tcBorders>
              <w:top w:val="nil"/>
              <w:left w:val="nil"/>
              <w:bottom w:val="nil"/>
              <w:right w:val="nil"/>
            </w:tcBorders>
          </w:tcPr>
          <w:p w:rsidR="00AE2454" w:rsidRPr="00AE2454" w:rsidRDefault="00AE2454" w:rsidP="00E418D7">
            <w:pPr>
              <w:keepNext/>
              <w:jc w:val="center"/>
              <w:outlineLvl w:val="0"/>
              <w:rPr>
                <w:b/>
                <w:bCs/>
                <w:sz w:val="28"/>
                <w:szCs w:val="28"/>
              </w:rPr>
            </w:pPr>
            <w:r w:rsidRPr="00AE2454">
              <w:rPr>
                <w:b/>
                <w:bCs/>
                <w:sz w:val="28"/>
                <w:szCs w:val="28"/>
              </w:rPr>
              <w:t>УЧЕБНЫЙ ПЛАН</w:t>
            </w:r>
          </w:p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 xml:space="preserve">    по дополнительной предпрофессиональной общеобразовательной         программе  в области музыкального искусства «Народные инструменты»</w:t>
            </w:r>
          </w:p>
          <w:p w:rsidR="00AE2454" w:rsidRPr="00AE2454" w:rsidRDefault="00A60275" w:rsidP="00AE2454">
            <w:pPr>
              <w:jc w:val="center"/>
              <w:rPr>
                <w:rFonts w:eastAsia="Calibri"/>
                <w:lang w:eastAsia="en-US" w:bidi="en-US"/>
              </w:rPr>
            </w:pPr>
            <w:r>
              <w:rPr>
                <w:rFonts w:eastAsia="Calibri"/>
                <w:lang w:eastAsia="en-US" w:bidi="en-US"/>
              </w:rPr>
              <w:t>МАУДО</w:t>
            </w:r>
            <w:r w:rsidR="00AE2454" w:rsidRPr="00AE2454">
              <w:rPr>
                <w:rFonts w:eastAsia="Calibri"/>
                <w:lang w:eastAsia="en-US" w:bidi="en-US"/>
              </w:rPr>
              <w:t xml:space="preserve"> «Детская музыкальная школа №2»</w:t>
            </w:r>
          </w:p>
          <w:p w:rsidR="00AE2454" w:rsidRPr="00AE2454" w:rsidRDefault="00A60275" w:rsidP="00AE24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</w:t>
            </w:r>
          </w:p>
        </w:tc>
      </w:tr>
    </w:tbl>
    <w:p w:rsidR="00A60275" w:rsidRDefault="00A60275" w:rsidP="00AE2454">
      <w:pPr>
        <w:spacing w:line="216" w:lineRule="auto"/>
        <w:jc w:val="center"/>
        <w:rPr>
          <w:b/>
          <w:bCs/>
        </w:rPr>
      </w:pPr>
    </w:p>
    <w:p w:rsidR="006D2986" w:rsidRPr="006D2986" w:rsidRDefault="006D2986" w:rsidP="006D2986">
      <w:pPr>
        <w:spacing w:line="216" w:lineRule="auto"/>
        <w:rPr>
          <w:bCs/>
        </w:rPr>
      </w:pPr>
      <w:r w:rsidRPr="006D2986">
        <w:rPr>
          <w:bCs/>
        </w:rPr>
        <w:t>«Согласовано»</w:t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  <w:t xml:space="preserve">                                                  </w:t>
      </w:r>
      <w:r>
        <w:rPr>
          <w:bCs/>
        </w:rPr>
        <w:t xml:space="preserve">                        </w:t>
      </w:r>
      <w:r w:rsidRPr="006D2986">
        <w:rPr>
          <w:bCs/>
        </w:rPr>
        <w:t>«Утверждаю»</w:t>
      </w:r>
    </w:p>
    <w:p w:rsidR="006D2986" w:rsidRPr="006D2986" w:rsidRDefault="006D2986" w:rsidP="006D2986">
      <w:pPr>
        <w:spacing w:line="216" w:lineRule="auto"/>
        <w:rPr>
          <w:bCs/>
        </w:rPr>
      </w:pPr>
      <w:r w:rsidRPr="006D2986">
        <w:rPr>
          <w:bCs/>
        </w:rPr>
        <w:t>Начальник управления культуры</w:t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  <w:t xml:space="preserve">                                                   </w:t>
      </w:r>
      <w:r>
        <w:rPr>
          <w:bCs/>
        </w:rPr>
        <w:t xml:space="preserve">                       </w:t>
      </w:r>
      <w:r w:rsidRPr="006D2986">
        <w:rPr>
          <w:bCs/>
        </w:rPr>
        <w:t xml:space="preserve">Директор МАУДО </w:t>
      </w:r>
    </w:p>
    <w:p w:rsidR="006D2986" w:rsidRPr="006D2986" w:rsidRDefault="006D2986" w:rsidP="006D2986">
      <w:pPr>
        <w:spacing w:line="216" w:lineRule="auto"/>
        <w:rPr>
          <w:bCs/>
        </w:rPr>
      </w:pPr>
      <w:r w:rsidRPr="006D2986">
        <w:rPr>
          <w:bCs/>
        </w:rPr>
        <w:t>Исполнительного комитета</w:t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  <w:t xml:space="preserve">                                                  </w:t>
      </w:r>
      <w:r>
        <w:rPr>
          <w:bCs/>
        </w:rPr>
        <w:t xml:space="preserve">                        </w:t>
      </w:r>
      <w:r w:rsidRPr="006D2986">
        <w:rPr>
          <w:bCs/>
        </w:rPr>
        <w:t>«Детская музыкальная школа № 2»</w:t>
      </w:r>
    </w:p>
    <w:p w:rsidR="006D2986" w:rsidRPr="006D2986" w:rsidRDefault="006D2986" w:rsidP="006D2986">
      <w:pPr>
        <w:spacing w:line="216" w:lineRule="auto"/>
        <w:rPr>
          <w:bCs/>
        </w:rPr>
      </w:pPr>
      <w:r w:rsidRPr="006D2986">
        <w:rPr>
          <w:bCs/>
        </w:rPr>
        <w:t xml:space="preserve">муниципального образования                                                                                                                    </w:t>
      </w:r>
    </w:p>
    <w:p w:rsidR="006D2986" w:rsidRPr="006D2986" w:rsidRDefault="006D2986" w:rsidP="006D2986">
      <w:pPr>
        <w:spacing w:line="216" w:lineRule="auto"/>
        <w:rPr>
          <w:bCs/>
        </w:rPr>
      </w:pPr>
      <w:r w:rsidRPr="006D2986">
        <w:rPr>
          <w:bCs/>
        </w:rPr>
        <w:t xml:space="preserve">город Набережные Челны                                                                                                                </w:t>
      </w:r>
      <w:r>
        <w:rPr>
          <w:bCs/>
        </w:rPr>
        <w:t xml:space="preserve">                       </w:t>
      </w:r>
      <w:r w:rsidRPr="006D2986">
        <w:rPr>
          <w:bCs/>
        </w:rPr>
        <w:t>____________________</w:t>
      </w:r>
      <w:proofErr w:type="spellStart"/>
      <w:r w:rsidRPr="006D2986">
        <w:rPr>
          <w:bCs/>
        </w:rPr>
        <w:t>А.Е.Рыбин</w:t>
      </w:r>
      <w:proofErr w:type="spellEnd"/>
      <w:r w:rsidRPr="006D2986">
        <w:rPr>
          <w:bCs/>
        </w:rPr>
        <w:tab/>
      </w:r>
    </w:p>
    <w:p w:rsidR="006D2986" w:rsidRPr="006D2986" w:rsidRDefault="006D2986" w:rsidP="006D2986">
      <w:pPr>
        <w:spacing w:line="216" w:lineRule="auto"/>
        <w:rPr>
          <w:bCs/>
        </w:rPr>
      </w:pPr>
      <w:r w:rsidRPr="006D2986">
        <w:rPr>
          <w:bCs/>
        </w:rPr>
        <w:t xml:space="preserve">__________________ Р.Р. </w:t>
      </w:r>
      <w:proofErr w:type="spellStart"/>
      <w:r w:rsidRPr="006D2986">
        <w:rPr>
          <w:bCs/>
        </w:rPr>
        <w:t>Карамиев</w:t>
      </w:r>
      <w:proofErr w:type="spellEnd"/>
      <w:r>
        <w:rPr>
          <w:bCs/>
        </w:rPr>
        <w:t xml:space="preserve">                                                                                                                       </w:t>
      </w:r>
      <w:r w:rsidR="006669A3">
        <w:rPr>
          <w:bCs/>
        </w:rPr>
        <w:t>«____» августа 2020</w:t>
      </w:r>
      <w:r w:rsidRPr="006D2986">
        <w:rPr>
          <w:bCs/>
        </w:rPr>
        <w:t>г.</w:t>
      </w:r>
    </w:p>
    <w:p w:rsidR="006D2986" w:rsidRPr="006D2986" w:rsidRDefault="006D2986" w:rsidP="006D2986">
      <w:pPr>
        <w:spacing w:line="216" w:lineRule="auto"/>
        <w:rPr>
          <w:bCs/>
        </w:rPr>
      </w:pP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</w:p>
    <w:p w:rsidR="00A60275" w:rsidRPr="005E6995" w:rsidRDefault="006669A3" w:rsidP="006D2986">
      <w:pPr>
        <w:spacing w:line="216" w:lineRule="auto"/>
        <w:rPr>
          <w:b/>
          <w:bCs/>
        </w:rPr>
      </w:pPr>
      <w:r>
        <w:rPr>
          <w:bCs/>
        </w:rPr>
        <w:t>«____» августа  2020</w:t>
      </w:r>
      <w:r w:rsidR="006D2986" w:rsidRPr="006D2986">
        <w:rPr>
          <w:bCs/>
        </w:rPr>
        <w:t>г.</w:t>
      </w:r>
      <w:r w:rsidR="006D2986" w:rsidRPr="006D2986">
        <w:rPr>
          <w:bCs/>
        </w:rPr>
        <w:tab/>
      </w:r>
      <w:r w:rsidR="006D2986" w:rsidRPr="006D2986">
        <w:rPr>
          <w:bCs/>
        </w:rPr>
        <w:tab/>
      </w:r>
      <w:r w:rsidR="006D2986" w:rsidRPr="006D2986">
        <w:rPr>
          <w:bCs/>
        </w:rPr>
        <w:tab/>
      </w:r>
      <w:r w:rsidR="006D2986" w:rsidRPr="006D2986">
        <w:rPr>
          <w:bCs/>
        </w:rPr>
        <w:tab/>
      </w:r>
      <w:r w:rsidR="006D2986" w:rsidRPr="006D2986">
        <w:rPr>
          <w:bCs/>
        </w:rPr>
        <w:tab/>
        <w:t xml:space="preserve">                                                              </w:t>
      </w:r>
      <w:r w:rsidR="006D2986">
        <w:rPr>
          <w:bCs/>
        </w:rPr>
        <w:t xml:space="preserve">                        </w:t>
      </w:r>
    </w:p>
    <w:p w:rsidR="00A60275" w:rsidRDefault="00A60275" w:rsidP="00A60275">
      <w:pPr>
        <w:spacing w:line="216" w:lineRule="auto"/>
        <w:rPr>
          <w:b/>
          <w:bCs/>
        </w:rPr>
      </w:pPr>
    </w:p>
    <w:p w:rsidR="00A60275" w:rsidRPr="00AE2454" w:rsidRDefault="00A60275" w:rsidP="00A60275">
      <w:pPr>
        <w:spacing w:line="216" w:lineRule="auto"/>
        <w:rPr>
          <w:b/>
          <w:bCs/>
        </w:rPr>
      </w:pPr>
    </w:p>
    <w:p w:rsidR="00AE2454" w:rsidRPr="00AE2454" w:rsidRDefault="00AE2454" w:rsidP="00AE2454">
      <w:pPr>
        <w:spacing w:line="216" w:lineRule="auto"/>
        <w:jc w:val="right"/>
      </w:pPr>
      <w:r w:rsidRPr="00AE2454">
        <w:t>Срок обучения – 5 лет</w:t>
      </w:r>
    </w:p>
    <w:tbl>
      <w:tblPr>
        <w:tblW w:w="0" w:type="auto"/>
        <w:tblInd w:w="94" w:type="dxa"/>
        <w:tblLayout w:type="fixed"/>
        <w:tblLook w:val="0000" w:firstRow="0" w:lastRow="0" w:firstColumn="0" w:lastColumn="0" w:noHBand="0" w:noVBand="0"/>
      </w:tblPr>
      <w:tblGrid>
        <w:gridCol w:w="1574"/>
        <w:gridCol w:w="3120"/>
        <w:gridCol w:w="1080"/>
        <w:gridCol w:w="1134"/>
        <w:gridCol w:w="619"/>
        <w:gridCol w:w="47"/>
        <w:gridCol w:w="43"/>
        <w:gridCol w:w="567"/>
        <w:gridCol w:w="110"/>
        <w:gridCol w:w="599"/>
        <w:gridCol w:w="850"/>
        <w:gridCol w:w="567"/>
        <w:gridCol w:w="954"/>
        <w:gridCol w:w="39"/>
        <w:gridCol w:w="708"/>
        <w:gridCol w:w="709"/>
        <w:gridCol w:w="164"/>
        <w:gridCol w:w="687"/>
        <w:gridCol w:w="33"/>
        <w:gridCol w:w="1080"/>
      </w:tblGrid>
      <w:tr w:rsidR="00AE2454" w:rsidRPr="00AE2454" w:rsidTr="00F37263">
        <w:trPr>
          <w:trHeight w:val="1904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Индекс</w:t>
            </w:r>
          </w:p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предметных областей, разделов и учебных предметов</w:t>
            </w:r>
          </w:p>
        </w:tc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 xml:space="preserve">Наименование частей, предметных областей, разделов и учебных предметов </w:t>
            </w:r>
          </w:p>
          <w:p w:rsidR="00AE2454" w:rsidRPr="00AE2454" w:rsidRDefault="00AE2454" w:rsidP="00AE2454">
            <w:pPr>
              <w:jc w:val="center"/>
            </w:pPr>
            <w:r w:rsidRPr="00AE2454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Максимальная учебная нагрузка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</w:pPr>
            <w:proofErr w:type="spellStart"/>
            <w:r w:rsidRPr="00AE2454">
              <w:t>Самост</w:t>
            </w:r>
            <w:proofErr w:type="spellEnd"/>
            <w:r w:rsidRPr="00AE2454">
              <w:t>. работа</w:t>
            </w: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Аудиторные занятия</w:t>
            </w:r>
          </w:p>
          <w:p w:rsidR="00AE2454" w:rsidRPr="00AE2454" w:rsidRDefault="00AE2454" w:rsidP="00AE2454">
            <w:pPr>
              <w:jc w:val="center"/>
            </w:pPr>
            <w:r w:rsidRPr="00AE2454">
              <w:t>(в часах)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ind w:right="-98"/>
              <w:jc w:val="center"/>
            </w:pPr>
            <w:r w:rsidRPr="00AE2454">
              <w:t>Промежуточная аттестация</w:t>
            </w:r>
          </w:p>
          <w:p w:rsidR="00AE2454" w:rsidRPr="00AE2454" w:rsidRDefault="00AE2454" w:rsidP="00AE2454">
            <w:pPr>
              <w:ind w:right="-98"/>
              <w:jc w:val="center"/>
              <w:rPr>
                <w:vertAlign w:val="superscript"/>
              </w:rPr>
            </w:pPr>
            <w:r w:rsidRPr="00AE2454">
              <w:rPr>
                <w:sz w:val="20"/>
                <w:szCs w:val="20"/>
              </w:rPr>
              <w:t>(по полугодиям)</w:t>
            </w:r>
          </w:p>
        </w:tc>
        <w:tc>
          <w:tcPr>
            <w:tcW w:w="43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Распределение по годам обучения</w:t>
            </w:r>
          </w:p>
        </w:tc>
      </w:tr>
      <w:tr w:rsidR="00AE2454" w:rsidRPr="00AE2454" w:rsidTr="00F37263">
        <w:trPr>
          <w:trHeight w:val="1435"/>
        </w:trPr>
        <w:tc>
          <w:tcPr>
            <w:tcW w:w="157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20"/>
                <w:szCs w:val="20"/>
              </w:rPr>
            </w:pPr>
          </w:p>
        </w:tc>
        <w:tc>
          <w:tcPr>
            <w:tcW w:w="31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E2454" w:rsidRPr="00AE2454" w:rsidRDefault="00AE2454" w:rsidP="00AE2454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 Трудоемкость в часах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 Трудоемкость в часах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ind w:right="113"/>
              <w:jc w:val="center"/>
            </w:pPr>
            <w:r w:rsidRPr="00AE2454">
              <w:t>Групповые занятия</w:t>
            </w:r>
          </w:p>
        </w:tc>
        <w:tc>
          <w:tcPr>
            <w:tcW w:w="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ind w:right="113"/>
              <w:jc w:val="center"/>
            </w:pPr>
            <w:r w:rsidRPr="00AE2454">
              <w:t>Мелкогрупповые занятия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ind w:right="113"/>
              <w:jc w:val="center"/>
            </w:pPr>
            <w:r w:rsidRPr="00AE2454">
              <w:t>Индивидуальные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ind w:right="-98"/>
              <w:jc w:val="center"/>
              <w:rPr>
                <w:vertAlign w:val="superscript"/>
              </w:rPr>
            </w:pPr>
            <w:r w:rsidRPr="00AE2454">
              <w:t xml:space="preserve">Зачеты, контрольные уроки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ind w:right="-98"/>
              <w:jc w:val="center"/>
              <w:rPr>
                <w:vertAlign w:val="superscript"/>
              </w:rPr>
            </w:pPr>
            <w:r w:rsidRPr="00AE2454">
              <w:t xml:space="preserve">Экзамены 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</w:tcPr>
          <w:p w:rsidR="00AE2454" w:rsidRPr="00AE2454" w:rsidRDefault="00AE2454" w:rsidP="00AE2454">
            <w:pPr>
              <w:jc w:val="center"/>
            </w:pPr>
            <w:r w:rsidRPr="00AE2454">
              <w:t>1-й класс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</w:tcPr>
          <w:p w:rsidR="00AE2454" w:rsidRPr="00AE2454" w:rsidRDefault="00AE2454" w:rsidP="00AE2454">
            <w:pPr>
              <w:jc w:val="center"/>
            </w:pPr>
            <w:r w:rsidRPr="00AE2454">
              <w:t> 2-й  класс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</w:tcPr>
          <w:p w:rsidR="00AE2454" w:rsidRPr="00AE2454" w:rsidRDefault="00AE2454" w:rsidP="00AE2454">
            <w:pPr>
              <w:jc w:val="center"/>
            </w:pPr>
            <w:r w:rsidRPr="00AE2454">
              <w:t>3-й класс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</w:tcPr>
          <w:p w:rsidR="00AE2454" w:rsidRPr="00AE2454" w:rsidRDefault="00AE2454" w:rsidP="00AE2454">
            <w:pPr>
              <w:jc w:val="center"/>
            </w:pPr>
            <w:r w:rsidRPr="00AE2454">
              <w:t> 4-й класс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5-й класс</w:t>
            </w:r>
          </w:p>
        </w:tc>
      </w:tr>
      <w:tr w:rsidR="00AE2454" w:rsidRPr="00AE2454" w:rsidTr="00F37263">
        <w:trPr>
          <w:trHeight w:val="253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4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5</w:t>
            </w:r>
          </w:p>
        </w:tc>
        <w:tc>
          <w:tcPr>
            <w:tcW w:w="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9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10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11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12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14</w:t>
            </w:r>
          </w:p>
        </w:tc>
      </w:tr>
      <w:tr w:rsidR="00AE2454" w:rsidRPr="00AE2454" w:rsidTr="00F37263">
        <w:trPr>
          <w:trHeight w:val="413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Структура и объем ОП</w:t>
            </w:r>
          </w:p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vertAlign w:val="superscript"/>
              </w:rPr>
            </w:pPr>
            <w:r w:rsidRPr="00AE2454">
              <w:rPr>
                <w:b/>
                <w:bCs/>
              </w:rPr>
              <w:t>2491-3332,5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1303,5-1567,5</w:t>
            </w:r>
          </w:p>
        </w:tc>
        <w:tc>
          <w:tcPr>
            <w:tcW w:w="198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1187,5-1765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20"/>
                <w:szCs w:val="20"/>
              </w:rPr>
              <w:t>Количество недель аудиторных занятий</w:t>
            </w:r>
          </w:p>
        </w:tc>
      </w:tr>
      <w:tr w:rsidR="00AE2454" w:rsidRPr="00AE2454" w:rsidTr="00F37263">
        <w:trPr>
          <w:trHeight w:val="413"/>
        </w:trPr>
        <w:tc>
          <w:tcPr>
            <w:tcW w:w="1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14"/>
                <w:szCs w:val="14"/>
              </w:rPr>
            </w:pPr>
          </w:p>
        </w:tc>
        <w:tc>
          <w:tcPr>
            <w:tcW w:w="3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14"/>
                <w:szCs w:val="1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b/>
                <w:bCs/>
                <w:vertAlign w:val="superscript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b/>
                <w:bCs/>
              </w:rPr>
            </w:pPr>
          </w:p>
        </w:tc>
        <w:tc>
          <w:tcPr>
            <w:tcW w:w="198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b/>
                <w:bCs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14"/>
                <w:szCs w:val="14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14"/>
                <w:szCs w:val="14"/>
              </w:rPr>
              <w:t>33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14"/>
                <w:szCs w:val="14"/>
              </w:rPr>
              <w:t>33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14"/>
                <w:szCs w:val="14"/>
              </w:rPr>
              <w:t>33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14"/>
                <w:szCs w:val="14"/>
              </w:rPr>
              <w:t>33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14"/>
                <w:szCs w:val="14"/>
              </w:rPr>
              <w:t>33</w:t>
            </w:r>
          </w:p>
        </w:tc>
      </w:tr>
      <w:tr w:rsidR="00AE2454" w:rsidRPr="00AE2454" w:rsidTr="00F37263">
        <w:trPr>
          <w:trHeight w:val="253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Обязательная часть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2491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1303,5</w:t>
            </w: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1187,5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E2454" w:rsidRPr="00AE2454" w:rsidRDefault="00AE2454" w:rsidP="00AE2454">
            <w:pPr>
              <w:jc w:val="center"/>
            </w:pPr>
            <w:r w:rsidRPr="00AE2454">
              <w:t>Недельная нагрузка в часах</w:t>
            </w:r>
          </w:p>
        </w:tc>
      </w:tr>
      <w:tr w:rsidR="00AE2454" w:rsidRPr="00AE2454" w:rsidTr="00F37263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ПО.01.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Музыкальное исполнительство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1584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973,5</w:t>
            </w: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610,5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AE2454" w:rsidRPr="00AE2454" w:rsidTr="00F37263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ПО.01.УП.01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vertAlign w:val="superscript"/>
              </w:rPr>
            </w:pPr>
            <w:r w:rsidRPr="00AE2454">
              <w:t xml:space="preserve">Специальность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924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561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363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1,3,5,7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2,4,6,</w:t>
            </w:r>
            <w:r w:rsidRPr="00AE2454">
              <w:lastRenderedPageBreak/>
              <w:t>8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rPr>
                <w:rFonts w:ascii="Symbol" w:hAnsi="Symbol" w:cs="Symbol"/>
              </w:rPr>
              <w:lastRenderedPageBreak/>
              <w:t>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2,5</w:t>
            </w:r>
          </w:p>
        </w:tc>
      </w:tr>
      <w:tr w:rsidR="00AE2454" w:rsidRPr="00AE2454" w:rsidTr="00F37263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lastRenderedPageBreak/>
              <w:t>ПО.01.УП.02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vertAlign w:val="superscript"/>
              </w:rPr>
            </w:pPr>
            <w:r w:rsidRPr="00AE2454">
              <w:t>Ансамбль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132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ind w:left="-151" w:right="-38"/>
              <w:jc w:val="center"/>
            </w:pPr>
            <w:r w:rsidRPr="00AE2454">
              <w:t>132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4,6,8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</w:rPr>
            </w:pP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</w:rPr>
            </w:pPr>
            <w:r w:rsidRPr="00AE2454">
              <w:rPr>
                <w:rFonts w:ascii="Symbol" w:hAnsi="Symbol" w:cs="Symbol"/>
              </w:rPr>
              <w:t>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</w:t>
            </w:r>
          </w:p>
        </w:tc>
      </w:tr>
      <w:tr w:rsidR="00AE2454" w:rsidRPr="00AE2454" w:rsidTr="00F37263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ПО.01.УП.03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r w:rsidRPr="00AE2454">
              <w:t>Фортепиано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346,5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264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82,5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4,6,8,</w:t>
            </w:r>
          </w:p>
          <w:p w:rsidR="00AE2454" w:rsidRPr="00AE2454" w:rsidRDefault="00AE2454" w:rsidP="00AE2454">
            <w:pPr>
              <w:jc w:val="center"/>
            </w:pPr>
            <w:r w:rsidRPr="00AE2454"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</w:rPr>
            </w:pP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</w:rPr>
            </w:pPr>
            <w:r w:rsidRPr="00AE2454">
              <w:rPr>
                <w:rFonts w:ascii="Symbol" w:hAnsi="Symbol" w:cs="Symbol"/>
              </w:rPr>
              <w:t></w:t>
            </w:r>
            <w:r w:rsidRPr="00AE2454">
              <w:rPr>
                <w:rFonts w:ascii="Symbol" w:hAnsi="Symbol" w:cs="Symbol"/>
              </w:rPr>
              <w:t></w:t>
            </w:r>
            <w:r w:rsidRPr="00AE2454">
              <w:rPr>
                <w:rFonts w:ascii="Symbol" w:hAnsi="Symbol" w:cs="Symbol"/>
              </w:rPr>
              <w:t>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</w:rPr>
            </w:pPr>
            <w:r w:rsidRPr="00AE2454">
              <w:rPr>
                <w:rFonts w:ascii="Symbol" w:hAnsi="Symbol" w:cs="Symbol"/>
              </w:rPr>
              <w:t></w:t>
            </w:r>
            <w:r w:rsidRPr="00AE2454">
              <w:rPr>
                <w:rFonts w:ascii="Symbol" w:hAnsi="Symbol" w:cs="Symbol"/>
              </w:rPr>
              <w:t></w:t>
            </w:r>
            <w:r w:rsidRPr="00AE2454">
              <w:rPr>
                <w:rFonts w:ascii="Symbol" w:hAnsi="Symbol" w:cs="Symbol"/>
              </w:rPr>
              <w:t>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</w:rPr>
            </w:pPr>
            <w:r w:rsidRPr="00AE2454">
              <w:rPr>
                <w:rFonts w:ascii="Symbol" w:hAnsi="Symbol" w:cs="Symbol"/>
              </w:rPr>
              <w:t></w:t>
            </w:r>
            <w:r w:rsidRPr="00AE2454">
              <w:rPr>
                <w:rFonts w:ascii="Symbol" w:hAnsi="Symbol" w:cs="Symbol"/>
              </w:rPr>
              <w:t></w:t>
            </w:r>
            <w:r w:rsidRPr="00AE2454">
              <w:rPr>
                <w:rFonts w:ascii="Symbol" w:hAnsi="Symbol" w:cs="Symbol"/>
              </w:rPr>
              <w:t>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</w:t>
            </w:r>
          </w:p>
        </w:tc>
      </w:tr>
      <w:tr w:rsidR="00AE2454" w:rsidRPr="00AE2454" w:rsidTr="00F37263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ПО.01.УП.04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vertAlign w:val="superscript"/>
              </w:rPr>
            </w:pPr>
            <w:r w:rsidRPr="00AE2454">
              <w:t>Хоровой класс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49,5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16,5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</w:tr>
      <w:tr w:rsidR="00AE2454" w:rsidRPr="00AE2454" w:rsidTr="00F37263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ПО.02.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Теория и история музыки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759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330</w:t>
            </w: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429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</w:rPr>
            </w:pPr>
            <w:r w:rsidRPr="00AE2454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</w:rPr>
            </w:pPr>
            <w:r w:rsidRPr="00AE2454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</w:rPr>
            </w:pPr>
            <w:r w:rsidRPr="00AE2454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</w:rPr>
            </w:pPr>
            <w:r w:rsidRPr="00AE2454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</w:rPr>
            </w:pPr>
          </w:p>
        </w:tc>
      </w:tr>
      <w:tr w:rsidR="00AE2454" w:rsidRPr="00AE2454" w:rsidTr="00F37263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ПО.02.УП.01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r w:rsidRPr="00AE2454">
              <w:t>Сольфеджио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165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ind w:left="-56" w:right="-160"/>
              <w:jc w:val="center"/>
            </w:pPr>
            <w:r w:rsidRPr="00AE2454">
              <w:t>247,5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2,4,8,9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6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B47D91" w:rsidP="00B47D91">
            <w:pPr>
              <w:jc w:val="center"/>
            </w:pPr>
            <w:r>
              <w:t>1,5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1,5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1,5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1,5</w:t>
            </w:r>
          </w:p>
        </w:tc>
      </w:tr>
      <w:tr w:rsidR="00AE2454" w:rsidRPr="00AE2454" w:rsidTr="00F37263">
        <w:trPr>
          <w:trHeight w:val="89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ПО.02.УП.02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r w:rsidRPr="00AE2454">
              <w:t>Музыкальная литература (зарубежная, отечественная)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346,5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165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ind w:left="-56" w:right="-160"/>
              <w:jc w:val="center"/>
            </w:pPr>
            <w:r w:rsidRPr="00AE2454">
              <w:t>181,5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7,9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8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1,5</w:t>
            </w:r>
          </w:p>
        </w:tc>
      </w:tr>
      <w:tr w:rsidR="00AE2454" w:rsidRPr="00AE2454" w:rsidTr="00F37263">
        <w:trPr>
          <w:trHeight w:val="300"/>
        </w:trPr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Аудиторная нагрузка по двум предметным областям:</w:t>
            </w:r>
          </w:p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1039,5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5</w:t>
            </w:r>
            <w:r w:rsidR="00B47D91">
              <w:rPr>
                <w:b/>
                <w:bCs/>
              </w:rPr>
              <w:t>,5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6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6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6,5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7,5</w:t>
            </w:r>
          </w:p>
        </w:tc>
      </w:tr>
      <w:tr w:rsidR="00AE2454" w:rsidRPr="00AE2454" w:rsidTr="00F37263">
        <w:trPr>
          <w:trHeight w:val="300"/>
        </w:trPr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Максимальная нагрузка по двум предметным областям: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2343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1303,5</w:t>
            </w: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1039,5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11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14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14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16,5</w:t>
            </w:r>
          </w:p>
        </w:tc>
      </w:tr>
      <w:tr w:rsidR="00AE2454" w:rsidRPr="00AE2454" w:rsidTr="00F37263">
        <w:trPr>
          <w:trHeight w:val="300"/>
        </w:trPr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Количество контрольных уроков, зачетов, экзаменов по двум предметным областям: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6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b/>
                <w:bCs/>
              </w:rPr>
            </w:pP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</w:tr>
      <w:tr w:rsidR="00AE2454" w:rsidRPr="00AE2454" w:rsidTr="00F37263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В.00.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vertAlign w:val="superscript"/>
              </w:rPr>
            </w:pPr>
            <w:r w:rsidRPr="00AE2454">
              <w:rPr>
                <w:b/>
                <w:bCs/>
              </w:rPr>
              <w:t>Вариативная часть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594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132</w:t>
            </w: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462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</w:rPr>
            </w:pP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</w:tr>
      <w:tr w:rsidR="00AE2454" w:rsidRPr="00AE2454" w:rsidTr="00F37263">
        <w:trPr>
          <w:trHeight w:val="586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  <w:p w:rsidR="00AE2454" w:rsidRPr="00AE2454" w:rsidRDefault="00AE2454" w:rsidP="00AE2454">
            <w:pPr>
              <w:jc w:val="center"/>
            </w:pPr>
            <w:r w:rsidRPr="00AE2454">
              <w:t>В.01.УП.01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vertAlign w:val="superscript"/>
              </w:rPr>
            </w:pPr>
            <w:r w:rsidRPr="00AE2454">
              <w:t>Оркестровый класс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528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132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-</w:t>
            </w:r>
          </w:p>
        </w:tc>
        <w:tc>
          <w:tcPr>
            <w:tcW w:w="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396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4-10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</w:rPr>
            </w:pP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C63280" w:rsidP="00AE2454">
            <w:pPr>
              <w:jc w:val="center"/>
              <w:rPr>
                <w:rFonts w:cs="Symbol"/>
              </w:rPr>
            </w:pPr>
            <w:r>
              <w:rPr>
                <w:rFonts w:cs="Symbol"/>
              </w:rPr>
              <w:t>3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C63280" w:rsidP="00AE2454">
            <w:pPr>
              <w:jc w:val="center"/>
              <w:rPr>
                <w:rFonts w:ascii="Symbol" w:hAnsi="Symbol" w:cs="Symbol"/>
              </w:rPr>
            </w:pPr>
            <w:r>
              <w:rPr>
                <w:rFonts w:ascii="Symbol" w:hAnsi="Symbol" w:cs="Symbol"/>
              </w:rPr>
              <w:t>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C63280" w:rsidP="00AE2454">
            <w:pPr>
              <w:jc w:val="center"/>
              <w:rPr>
                <w:rFonts w:ascii="Symbol" w:hAnsi="Symbol" w:cs="Symbol"/>
              </w:rPr>
            </w:pPr>
            <w:r>
              <w:rPr>
                <w:rFonts w:ascii="Symbol" w:hAnsi="Symbol" w:cs="Symbol"/>
              </w:rPr>
              <w:t>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C63280" w:rsidP="00AE2454">
            <w:pPr>
              <w:jc w:val="center"/>
            </w:pPr>
            <w:r>
              <w:t>3</w:t>
            </w:r>
          </w:p>
        </w:tc>
      </w:tr>
      <w:tr w:rsidR="00AE2454" w:rsidRPr="00AE2454" w:rsidTr="00F37263">
        <w:trPr>
          <w:trHeight w:val="954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В.02.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r w:rsidRPr="00AE2454">
              <w:t xml:space="preserve">Дополнительный инструмент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-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-</w:t>
            </w:r>
          </w:p>
        </w:tc>
        <w:tc>
          <w:tcPr>
            <w:tcW w:w="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-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rPr>
                <w:sz w:val="20"/>
                <w:szCs w:val="20"/>
              </w:rPr>
              <w:t>0,5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</w:rPr>
            </w:pPr>
            <w:r w:rsidRPr="00AE2454">
              <w:rPr>
                <w:sz w:val="20"/>
                <w:szCs w:val="20"/>
              </w:rPr>
              <w:t>0,5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rPr>
                <w:sz w:val="20"/>
                <w:szCs w:val="20"/>
              </w:rPr>
              <w:t>0,5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rPr>
                <w:sz w:val="20"/>
                <w:szCs w:val="20"/>
              </w:rPr>
              <w:t>0,5</w:t>
            </w:r>
          </w:p>
        </w:tc>
      </w:tr>
      <w:tr w:rsidR="00AE2454" w:rsidRPr="00AE2454" w:rsidTr="00F37263">
        <w:trPr>
          <w:trHeight w:val="315"/>
        </w:trPr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Всего аудиторная нагрузка с учетом вариативной части: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1435.5</w:t>
            </w: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1501.5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6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5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977BD1" w:rsidP="00AE245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 w:rsidR="00AE2454" w:rsidRPr="00AE2454">
              <w:rPr>
                <w:b/>
                <w:bCs/>
              </w:rPr>
              <w:t>,5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977BD1" w:rsidP="00AE245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 w:rsidR="00AE2454" w:rsidRPr="00AE2454">
              <w:rPr>
                <w:b/>
                <w:bCs/>
              </w:rPr>
              <w:t>,5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977BD1" w:rsidP="00AE245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977BD1" w:rsidP="00AE2454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12</w:t>
            </w:r>
          </w:p>
        </w:tc>
      </w:tr>
      <w:tr w:rsidR="00AE2454" w:rsidRPr="00AE2454" w:rsidTr="00F37263">
        <w:trPr>
          <w:trHeight w:val="315"/>
        </w:trPr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vertAlign w:val="superscript"/>
              </w:rPr>
            </w:pPr>
            <w:r w:rsidRPr="00AE2454">
              <w:rPr>
                <w:b/>
                <w:bCs/>
              </w:rPr>
              <w:t>Всего максимальная нагрузка с учетом вариативной части: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2937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1501.5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13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19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19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22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23,5</w:t>
            </w:r>
          </w:p>
        </w:tc>
      </w:tr>
      <w:tr w:rsidR="00AE2454" w:rsidRPr="00AE2454" w:rsidTr="00F37263">
        <w:trPr>
          <w:trHeight w:val="315"/>
        </w:trPr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Всего количество контрольных уроков, зачетов, экзаменов: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</w:tr>
      <w:tr w:rsidR="00AE2454" w:rsidRPr="00AE2454" w:rsidTr="00F37263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К.03.00.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vertAlign w:val="superscript"/>
              </w:rPr>
            </w:pPr>
            <w:r w:rsidRPr="00AE2454">
              <w:rPr>
                <w:b/>
                <w:bCs/>
              </w:rPr>
              <w:t>Консультации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-</w:t>
            </w: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43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</w:rPr>
            </w:pPr>
            <w:r w:rsidRPr="00AE2454">
              <w:rPr>
                <w:b/>
                <w:bCs/>
              </w:rPr>
              <w:t xml:space="preserve">Годовая нагрузка в часах </w:t>
            </w:r>
          </w:p>
        </w:tc>
      </w:tr>
      <w:tr w:rsidR="00AE2454" w:rsidRPr="00AE2454" w:rsidTr="00F37263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К.03.01.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454" w:rsidRPr="00AE2454" w:rsidRDefault="00AE2454" w:rsidP="00AE2454">
            <w:r w:rsidRPr="00AE2454">
              <w:t>Специальность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8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8</w:t>
            </w:r>
          </w:p>
        </w:tc>
      </w:tr>
      <w:tr w:rsidR="00AE2454" w:rsidRPr="00AE2454" w:rsidTr="00F37263">
        <w:trPr>
          <w:trHeight w:val="167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К.03.02.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454" w:rsidRPr="00AE2454" w:rsidRDefault="00AE2454" w:rsidP="00AE2454">
            <w:r w:rsidRPr="00AE2454">
              <w:t>Сольфеджио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</w:t>
            </w:r>
          </w:p>
        </w:tc>
      </w:tr>
      <w:tr w:rsidR="00AE2454" w:rsidRPr="00AE2454" w:rsidTr="00F37263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К.03.03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454" w:rsidRPr="00AE2454" w:rsidRDefault="00AE2454" w:rsidP="00AE2454">
            <w:pPr>
              <w:spacing w:line="280" w:lineRule="exact"/>
              <w:ind w:right="686"/>
              <w:jc w:val="both"/>
            </w:pPr>
            <w:r w:rsidRPr="00AE2454">
              <w:t xml:space="preserve">Музыкальная литература </w:t>
            </w:r>
            <w:r w:rsidRPr="00AE2454">
              <w:lastRenderedPageBreak/>
              <w:t xml:space="preserve">(зарубежная, отечественная)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</w:rPr>
            </w:pPr>
            <w:r w:rsidRPr="00AE2454">
              <w:rPr>
                <w:rFonts w:ascii="Symbol" w:hAnsi="Symbol" w:cs="Symbol"/>
              </w:rPr>
              <w:t>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</w:t>
            </w:r>
          </w:p>
        </w:tc>
      </w:tr>
      <w:tr w:rsidR="00AE2454" w:rsidRPr="00AE2454" w:rsidTr="00F37263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lastRenderedPageBreak/>
              <w:t>К.03.04.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454" w:rsidRPr="00AE2454" w:rsidRDefault="00AE2454" w:rsidP="00AE2454">
            <w:pPr>
              <w:spacing w:line="280" w:lineRule="exact"/>
              <w:ind w:right="686"/>
              <w:jc w:val="both"/>
            </w:pPr>
            <w:r w:rsidRPr="00AE2454">
              <w:t>Ансамбль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</w:rPr>
            </w:pPr>
            <w:r w:rsidRPr="00AE2454">
              <w:rPr>
                <w:rFonts w:ascii="Symbol" w:hAnsi="Symbol" w:cs="Symbol"/>
              </w:rPr>
              <w:t>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</w:tr>
      <w:tr w:rsidR="00AE2454" w:rsidRPr="00AE2454" w:rsidTr="00F37263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К.03.05.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454" w:rsidRPr="00AE2454" w:rsidRDefault="00AE2454" w:rsidP="00AE2454">
            <w:pPr>
              <w:spacing w:line="280" w:lineRule="exact"/>
              <w:ind w:right="686"/>
              <w:jc w:val="both"/>
              <w:rPr>
                <w:vertAlign w:val="superscript"/>
              </w:rPr>
            </w:pPr>
            <w:r w:rsidRPr="00AE2454">
              <w:t>Сводный хор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</w:tr>
      <w:tr w:rsidR="00AE2454" w:rsidRPr="00AE2454" w:rsidTr="00F37263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К.03.06.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454" w:rsidRPr="00AE2454" w:rsidRDefault="00AE2454" w:rsidP="00AE2454">
            <w:pPr>
              <w:spacing w:line="280" w:lineRule="exact"/>
              <w:ind w:right="686"/>
              <w:jc w:val="both"/>
              <w:rPr>
                <w:vertAlign w:val="superscript"/>
              </w:rPr>
            </w:pPr>
            <w:r w:rsidRPr="00AE2454">
              <w:t>Оркестр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977BD1" w:rsidP="00AE2454">
            <w:pPr>
              <w:jc w:val="center"/>
            </w:pPr>
            <w: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</w:rPr>
            </w:pPr>
            <w:r w:rsidRPr="00AE2454">
              <w:rPr>
                <w:rFonts w:ascii="Symbol" w:hAnsi="Symbol" w:cs="Symbol"/>
              </w:rPr>
              <w:t></w:t>
            </w:r>
            <w:r w:rsidRPr="00AE2454">
              <w:rPr>
                <w:rFonts w:ascii="Symbol" w:hAnsi="Symbol" w:cs="Symbol"/>
              </w:rPr>
              <w:t>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12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12</w:t>
            </w:r>
          </w:p>
        </w:tc>
      </w:tr>
      <w:tr w:rsidR="00AE2454" w:rsidRPr="00AE2454" w:rsidTr="00F37263">
        <w:trPr>
          <w:trHeight w:val="631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А.04.00.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Аттестация</w:t>
            </w:r>
          </w:p>
        </w:tc>
        <w:tc>
          <w:tcPr>
            <w:tcW w:w="999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rPr>
                <w:b/>
                <w:bCs/>
              </w:rPr>
              <w:t>Годовой объем в неделях</w:t>
            </w:r>
          </w:p>
        </w:tc>
      </w:tr>
      <w:tr w:rsidR="00AE2454" w:rsidRPr="00AE2454" w:rsidTr="00F37263">
        <w:trPr>
          <w:trHeight w:val="347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ПА.04.01.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r w:rsidRPr="00AE2454">
              <w:t>Промежуточная (экзаменационная)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-</w:t>
            </w:r>
          </w:p>
        </w:tc>
      </w:tr>
      <w:tr w:rsidR="00AE2454" w:rsidRPr="00AE2454" w:rsidTr="00F37263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ИА.04.02.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r w:rsidRPr="00AE2454">
              <w:t>Итоговая аттестация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 xml:space="preserve">2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 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2 </w:t>
            </w:r>
          </w:p>
        </w:tc>
      </w:tr>
      <w:tr w:rsidR="00AE2454" w:rsidRPr="00AE2454" w:rsidTr="00F37263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ИА.04.02.01.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r w:rsidRPr="00AE2454">
              <w:t>Специальность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 xml:space="preserve">1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</w:tr>
      <w:tr w:rsidR="00AE2454" w:rsidRPr="00AE2454" w:rsidTr="00F37263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ИА.04.02.02.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r w:rsidRPr="00AE2454">
              <w:t>Сольфеджио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</w:tr>
      <w:tr w:rsidR="00AE2454" w:rsidRPr="00AE2454" w:rsidTr="00F37263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ИА.04.02.03.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r w:rsidRPr="00AE2454">
              <w:t>Музыкальная литература (зарубежная, отечественная)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</w:tr>
      <w:tr w:rsidR="00AE2454" w:rsidRPr="00AE2454" w:rsidTr="00F37263">
        <w:trPr>
          <w:trHeight w:val="315"/>
        </w:trPr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vertAlign w:val="superscript"/>
              </w:rPr>
            </w:pPr>
            <w:r w:rsidRPr="00AE2454">
              <w:rPr>
                <w:b/>
                <w:bCs/>
              </w:rPr>
              <w:t>Резерв учебного времени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</w:tr>
    </w:tbl>
    <w:p w:rsidR="00AE2454" w:rsidRPr="00AE2454" w:rsidRDefault="00AE2454" w:rsidP="00AE2454"/>
    <w:p w:rsidR="009C1286" w:rsidRDefault="00AE2454" w:rsidP="00AE2454">
      <w:pPr>
        <w:jc w:val="center"/>
      </w:pPr>
      <w:r w:rsidRPr="00AE2454">
        <w:br w:type="page"/>
      </w:r>
    </w:p>
    <w:p w:rsidR="009C1286" w:rsidRDefault="009C1286" w:rsidP="00AE2454">
      <w:pPr>
        <w:jc w:val="center"/>
      </w:pPr>
    </w:p>
    <w:p w:rsidR="009C1286" w:rsidRDefault="009C1286" w:rsidP="009C1286">
      <w:pPr>
        <w:pStyle w:val="af0"/>
        <w:numPr>
          <w:ilvl w:val="0"/>
          <w:numId w:val="10"/>
        </w:numPr>
        <w:tabs>
          <w:tab w:val="clear" w:pos="1080"/>
        </w:tabs>
        <w:spacing w:after="0" w:line="240" w:lineRule="auto"/>
        <w:ind w:left="426" w:hanging="426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 общей трудоемкости на выбор образовательного учреждения предлагается минимальное и максимальное количество часов (без учета и с учетом вариативной части). При формировании учебного плана обязательная часть в отношении количества часов, сроков реализации предметов и количества часов консультаций остается неизменной, вариативная часть разрабатывается образовательным учреждением самостоятельно. </w:t>
      </w:r>
      <w:r w:rsidR="00497406">
        <w:rPr>
          <w:rFonts w:ascii="Times New Roman" w:eastAsia="Times New Roman" w:hAnsi="Times New Roman"/>
          <w:bCs/>
        </w:rPr>
        <w:t>Предметы вариативной  части могут планироваться индивидуально, по заявлениям преподавателей и родителей, с учетом склонностей и способностей учащихся, а также с учетом возможностей учебного заведения, имеющихся финансовых ресурсов</w:t>
      </w:r>
      <w:r w:rsidR="00E418D7">
        <w:rPr>
          <w:rFonts w:ascii="Times New Roman" w:eastAsia="Times New Roman" w:hAnsi="Times New Roman"/>
          <w:bCs/>
        </w:rPr>
        <w:t>,</w:t>
      </w:r>
      <w:r w:rsidR="00497406">
        <w:rPr>
          <w:rFonts w:ascii="Times New Roman" w:eastAsia="Times New Roman" w:hAnsi="Times New Roman"/>
          <w:bCs/>
        </w:rPr>
        <w:t xml:space="preserve"> на усмотрение администрации учреждения. </w:t>
      </w:r>
      <w:r>
        <w:rPr>
          <w:rFonts w:ascii="Times New Roman" w:hAnsi="Times New Roman"/>
          <w:bCs/>
          <w:sz w:val="24"/>
          <w:szCs w:val="24"/>
        </w:rPr>
        <w:t xml:space="preserve">Объем времени вариативной части, предусматриваемый ОУ на занятия обучающихся с присутствием преподавателя, может составлять до 60 процентов от объема времени предметных областей обязательной части, предусмотренного на аудиторные занятия.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Объем времени на самостоятельную работу по учебным предметам вариативной части необходимо планировать до 100% от объема времени аудиторных занятий. При формировании образовательным учреждением вариативной части, а также при введении в данный раздел индивидуальных занятий необходимо учитывать исторические, национальные и региональные традиции подготовки кадров в области музыкального искусства, а также имеющиеся финансовые ресурсы, предусмотренные на оплату труда педагогических работников. </w:t>
      </w:r>
    </w:p>
    <w:p w:rsidR="009C1286" w:rsidRDefault="009C1286" w:rsidP="009C1286">
      <w:pPr>
        <w:pStyle w:val="af0"/>
        <w:numPr>
          <w:ilvl w:val="0"/>
          <w:numId w:val="10"/>
        </w:numPr>
        <w:tabs>
          <w:tab w:val="clear" w:pos="1080"/>
        </w:tabs>
        <w:spacing w:after="0" w:line="240" w:lineRule="auto"/>
        <w:ind w:left="426" w:hanging="426"/>
        <w:jc w:val="both"/>
        <w:rPr>
          <w:rFonts w:ascii="Times New Roman" w:eastAsia="Times New Roman" w:hAnsi="Times New Roman"/>
          <w:bCs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 колонках 8 и 9 цифрой указываются учебные полугодия за весь период обучения, в которых проводится промежуточная аттестация обучающихся. Номера учебных полугодий обозначают полный цикл обучения – 10 учебных полугодий за 5 лет. При выставлении между цифрами </w:t>
      </w:r>
      <w:proofErr w:type="gram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«-</w:t>
      </w:r>
      <w:proofErr w:type="gram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» необходимо считать и четные и нечетные учебные полугодия (например «6-10» – с 6-го по 10-й).  Форму проведения промежуточной аттестации в виде зачетов и контрольных уроков (колонка 8) по учебным полугодиям, а также время их проведения в течение учебного полугодия образовательное учреждение устанавливает самостоятельно в счет аудиторного времени, предусмотренного на учебный предмет. В случае окончания изучения учебного предмета формой промежуточной аттестации в виде контрольного урока </w:t>
      </w:r>
      <w:proofErr w:type="gram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обучающимся</w:t>
      </w:r>
      <w:proofErr w:type="gram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выставляется оценка, которая заносится в свидетельство об окончании образовательного учреждения.</w:t>
      </w:r>
    </w:p>
    <w:p w:rsidR="009C1286" w:rsidRDefault="009C1286" w:rsidP="009C1286">
      <w:pPr>
        <w:pStyle w:val="af0"/>
        <w:numPr>
          <w:ilvl w:val="0"/>
          <w:numId w:val="10"/>
        </w:numPr>
        <w:tabs>
          <w:tab w:val="clear" w:pos="1080"/>
        </w:tabs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 учебному предмету «Специальность» в рамках промежуточной аттестации обязательно должны проводиться технические зачеты, зачеты или контрольные уроки по самостоятельному изучению обучающимся музыкального произведения и чтению с листа. Часы для концертмейстера предусматриваются по учебному предмету «Специальность» в объеме от 60 до 100% аудиторного времени.</w:t>
      </w:r>
    </w:p>
    <w:p w:rsidR="009C1286" w:rsidRDefault="009C1286" w:rsidP="009C1286">
      <w:pPr>
        <w:pStyle w:val="af0"/>
        <w:numPr>
          <w:ilvl w:val="0"/>
          <w:numId w:val="10"/>
        </w:numPr>
        <w:tabs>
          <w:tab w:val="clear" w:pos="1080"/>
        </w:tabs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Аудиторные часы для концертмейстера предусматриваются: по учебному предмету «Хоровой класс» и консультациям по «Сводному хору» не менее 80% от аудиторного времени; по учебному предмету «Оркестровый класс» и консультациям «Оркестр» – до 100% аудиторного времени; по учебному предмету и консультациям «Ансамбль» – от 60% до 100% аудиторного времени (в случае отсутствия обучающихся по другим ОП в области музыкального искусства).</w:t>
      </w:r>
      <w:proofErr w:type="gramEnd"/>
    </w:p>
    <w:p w:rsidR="009C1286" w:rsidRDefault="009C1286" w:rsidP="009C1286">
      <w:pPr>
        <w:pStyle w:val="af0"/>
        <w:numPr>
          <w:ilvl w:val="0"/>
          <w:numId w:val="10"/>
        </w:numPr>
        <w:tabs>
          <w:tab w:val="clear" w:pos="1080"/>
        </w:tabs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Arial CYR"/>
          <w:sz w:val="24"/>
          <w:szCs w:val="24"/>
          <w:lang w:eastAsia="ru-RU"/>
        </w:rPr>
        <w:t xml:space="preserve">В данном примерном учебном плане образовательным учреждениям предложен перечень учебных предметов вариативной части и возможность их реализации. Образовательное учреждение может: воспользоваться предложенным вариантом, выбрать другие учебные предметы из предложенного перечня или самостоятельно определить наименования учебных предметов и их распределение по учебным полугодиям. В любом из выбранных вариантов каждый учебный предмет вариативной части должен заканчиваться установленной образовательным учреждением формой контроля (контрольным уроком, зачетом или экзаменом). Вариативную часть можно использовать и на учебные предметы, предусматривающие получение </w:t>
      </w:r>
      <w:proofErr w:type="gramStart"/>
      <w:r>
        <w:rPr>
          <w:rFonts w:ascii="Times New Roman" w:eastAsia="Times New Roman" w:hAnsi="Times New Roman" w:cs="Arial CYR"/>
          <w:sz w:val="24"/>
          <w:szCs w:val="24"/>
          <w:lang w:eastAsia="ru-RU"/>
        </w:rPr>
        <w:t>обучающимися</w:t>
      </w:r>
      <w:proofErr w:type="gramEnd"/>
      <w:r>
        <w:rPr>
          <w:rFonts w:ascii="Times New Roman" w:eastAsia="Times New Roman" w:hAnsi="Times New Roman" w:cs="Arial CYR"/>
          <w:sz w:val="24"/>
          <w:szCs w:val="24"/>
          <w:lang w:eastAsia="ru-RU"/>
        </w:rPr>
        <w:t xml:space="preserve"> знаний, умений и навыков в области исполнительства на национальных инструментах народов России. Знаком «х» обозначена возможность реализации предлагаемых учебных предметов в той или иной форме занятий.</w:t>
      </w:r>
    </w:p>
    <w:p w:rsidR="009C1286" w:rsidRDefault="009C1286" w:rsidP="009C1286">
      <w:pPr>
        <w:pStyle w:val="af0"/>
        <w:numPr>
          <w:ilvl w:val="0"/>
          <w:numId w:val="10"/>
        </w:numPr>
        <w:tabs>
          <w:tab w:val="clear" w:pos="1080"/>
        </w:tabs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Объем  максимальной нагрузки обучающихся не должен превышать 26 часов в неделю, аудиторной нагрузки – 14 часов в неделю. </w:t>
      </w:r>
    </w:p>
    <w:p w:rsidR="009C1286" w:rsidRDefault="009C1286" w:rsidP="009C1286">
      <w:pPr>
        <w:pStyle w:val="af0"/>
        <w:numPr>
          <w:ilvl w:val="0"/>
          <w:numId w:val="10"/>
        </w:numPr>
        <w:tabs>
          <w:tab w:val="clear" w:pos="1080"/>
        </w:tabs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Консультации проводятся с целью подготовки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 контрольным урокам, зачетам, экзаменам, творческим конкурсам и другим мероприятиям по усмотрению учебного заведения. Консультации могут проводиться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рассредоточенно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или в счет резерва учебного времени. В случае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если консультации проводятся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рассредоточенно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, резерв учебного времени используется на самостоятельную работу обучающихся и методическую работу преподавателей. Резерв учебного времени можно использовать как перед промежуточной (экзаменационной) аттестацией, так и после ее окончания с целью обеспечения самостоятельной работой обучающихся на период летних каникул.</w:t>
      </w:r>
    </w:p>
    <w:p w:rsidR="009C1286" w:rsidRDefault="009C1286" w:rsidP="009C1286">
      <w:pPr>
        <w:ind w:left="360"/>
        <w:jc w:val="center"/>
        <w:rPr>
          <w:b/>
          <w:i/>
          <w:sz w:val="28"/>
          <w:szCs w:val="28"/>
        </w:rPr>
      </w:pPr>
    </w:p>
    <w:p w:rsidR="009C1286" w:rsidRDefault="009C1286" w:rsidP="009C1286">
      <w:pPr>
        <w:ind w:left="360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Примечание к учебному плану</w:t>
      </w:r>
    </w:p>
    <w:p w:rsidR="009C1286" w:rsidRDefault="009C1286" w:rsidP="009C1286">
      <w:pPr>
        <w:ind w:left="360"/>
        <w:jc w:val="center"/>
        <w:rPr>
          <w:b/>
          <w:i/>
          <w:sz w:val="16"/>
          <w:szCs w:val="16"/>
        </w:rPr>
      </w:pPr>
    </w:p>
    <w:p w:rsidR="009C1286" w:rsidRPr="005D5228" w:rsidRDefault="009C1286" w:rsidP="009C1286">
      <w:pPr>
        <w:pStyle w:val="af0"/>
        <w:numPr>
          <w:ilvl w:val="0"/>
          <w:numId w:val="11"/>
        </w:numPr>
        <w:tabs>
          <w:tab w:val="clear" w:pos="1080"/>
          <w:tab w:val="num" w:pos="567"/>
        </w:tabs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5D5228">
        <w:rPr>
          <w:rFonts w:ascii="Times New Roman" w:hAnsi="Times New Roman"/>
          <w:sz w:val="24"/>
          <w:szCs w:val="24"/>
        </w:rPr>
        <w:t>При реализации ОП устанавливаются следующие виды учебных занятий и численность обучающихся: групповые занятия – от 11 человек; мелкогрупповые занятия – от 4 до 10 человек (по ансамблевым дисциплинам – от 2-х человек); индивидуальные занятия.</w:t>
      </w:r>
    </w:p>
    <w:p w:rsidR="009C1286" w:rsidRPr="005D5228" w:rsidRDefault="009C1286" w:rsidP="009C1286">
      <w:pPr>
        <w:pStyle w:val="af0"/>
        <w:numPr>
          <w:ilvl w:val="0"/>
          <w:numId w:val="11"/>
        </w:numPr>
        <w:tabs>
          <w:tab w:val="clear" w:pos="1080"/>
          <w:tab w:val="num" w:pos="567"/>
        </w:tabs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5D5228">
        <w:rPr>
          <w:rFonts w:ascii="Times New Roman" w:hAnsi="Times New Roman"/>
          <w:sz w:val="24"/>
          <w:szCs w:val="24"/>
        </w:rPr>
        <w:t>При реализации учебного предмета «Хоровой класс» могут одновременно заниматься обучающиеся по другим ОП в области музыкального искусства.</w:t>
      </w:r>
      <w:proofErr w:type="gramEnd"/>
      <w:r w:rsidRPr="005D522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D5228">
        <w:rPr>
          <w:rFonts w:ascii="Times New Roman" w:hAnsi="Times New Roman"/>
          <w:sz w:val="24"/>
          <w:szCs w:val="24"/>
        </w:rPr>
        <w:t>Учебный предмет «Хоровой класс» может проводиться следующим образом: хор из обучающихся первого класса; хор из обучающихся 2–5 классов.</w:t>
      </w:r>
      <w:proofErr w:type="gramEnd"/>
      <w:r w:rsidRPr="005D5228">
        <w:rPr>
          <w:rFonts w:ascii="Times New Roman" w:hAnsi="Times New Roman"/>
          <w:sz w:val="24"/>
          <w:szCs w:val="24"/>
        </w:rPr>
        <w:t xml:space="preserve"> В зависимости от количества обучающихся возможно перераспределение хоровых групп. При наличии аудиторного фонда с целью художественно-эстетического развития </w:t>
      </w:r>
      <w:proofErr w:type="gramStart"/>
      <w:r w:rsidRPr="005D5228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5D5228">
        <w:rPr>
          <w:rFonts w:ascii="Times New Roman" w:hAnsi="Times New Roman"/>
          <w:sz w:val="24"/>
          <w:szCs w:val="24"/>
        </w:rPr>
        <w:t xml:space="preserve"> рекомендуется реализовывать учебный предмет «Хоровой класс» на протяжении всего периода обучения. </w:t>
      </w:r>
      <w:r w:rsidRPr="005D5228">
        <w:rPr>
          <w:rFonts w:ascii="Times New Roman" w:eastAsia="Times New Roman" w:hAnsi="Times New Roman"/>
          <w:sz w:val="24"/>
          <w:szCs w:val="24"/>
          <w:lang w:eastAsia="ru-RU"/>
        </w:rPr>
        <w:t>В случае отсутствия реализации данного учебного предмета после первого класса, часы, предусмотренные на консультации «Сводный хор», используются по усмотрению образовательного учреждения на консультации по другим учебным предметам.</w:t>
      </w:r>
    </w:p>
    <w:p w:rsidR="009C1286" w:rsidRPr="005D5228" w:rsidRDefault="009C1286" w:rsidP="009C1286">
      <w:pPr>
        <w:pStyle w:val="af0"/>
        <w:numPr>
          <w:ilvl w:val="0"/>
          <w:numId w:val="11"/>
        </w:numPr>
        <w:tabs>
          <w:tab w:val="clear" w:pos="1080"/>
          <w:tab w:val="num" w:pos="567"/>
        </w:tabs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5D5228">
        <w:rPr>
          <w:rFonts w:ascii="Times New Roman" w:hAnsi="Times New Roman"/>
          <w:sz w:val="24"/>
          <w:szCs w:val="24"/>
        </w:rPr>
        <w:t>Учебный предмет «Оркестровый класс» предполагает занятия народного оркестра (для обучающихся по классу гитары данные часы могут быть перераспределены на учебный предмет «Ансамбль»), а также, при наличии, национального оркестра. В случае необходимости учебные коллективы могут доукомплектовываться приглашенными артистами (в качестве концертмейстеров), но не более чем на 25% от необходимого состава учебного коллектива. В случае отсутствия реализации данного учебного предмета, часы, предусмотренные на консультации «Оркестр», используются по усмотрению образовательного учреждения на консультации по другим учебным предметам.</w:t>
      </w:r>
    </w:p>
    <w:p w:rsidR="009C1286" w:rsidRPr="005D5228" w:rsidRDefault="009C1286" w:rsidP="009C1286">
      <w:pPr>
        <w:pStyle w:val="af0"/>
        <w:numPr>
          <w:ilvl w:val="0"/>
          <w:numId w:val="11"/>
        </w:numPr>
        <w:tabs>
          <w:tab w:val="clear" w:pos="1080"/>
          <w:tab w:val="num" w:pos="567"/>
        </w:tabs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5D5228">
        <w:rPr>
          <w:rFonts w:ascii="Times New Roman" w:hAnsi="Times New Roman"/>
          <w:sz w:val="24"/>
          <w:szCs w:val="24"/>
        </w:rPr>
        <w:t>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задания, параллельного освоения детьми программ начального и основного общего образования.</w:t>
      </w:r>
      <w:proofErr w:type="gramEnd"/>
      <w:r w:rsidRPr="005D5228">
        <w:rPr>
          <w:rFonts w:ascii="Times New Roman" w:hAnsi="Times New Roman"/>
          <w:sz w:val="24"/>
          <w:szCs w:val="24"/>
        </w:rPr>
        <w:t xml:space="preserve"> По учебным предметам обязательной части объем самостоятельной работы </w:t>
      </w:r>
      <w:proofErr w:type="gramStart"/>
      <w:r w:rsidRPr="005D5228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5D5228">
        <w:rPr>
          <w:rFonts w:ascii="Times New Roman" w:hAnsi="Times New Roman"/>
          <w:sz w:val="24"/>
          <w:szCs w:val="24"/>
        </w:rPr>
        <w:t xml:space="preserve"> планируется следующим образом:</w:t>
      </w:r>
    </w:p>
    <w:p w:rsidR="009C1286" w:rsidRPr="005D5228" w:rsidRDefault="009C1286" w:rsidP="009C1286">
      <w:pPr>
        <w:tabs>
          <w:tab w:val="num" w:pos="567"/>
        </w:tabs>
        <w:ind w:left="567"/>
        <w:jc w:val="both"/>
      </w:pPr>
      <w:r w:rsidRPr="005D5228">
        <w:t xml:space="preserve">«Специальность» – 1-3 классы – по 3 часа в неделю; 4–5 классы – по 4 часа в неделю; «Ансамбль» – 1 час в неделю; </w:t>
      </w:r>
    </w:p>
    <w:p w:rsidR="009C1286" w:rsidRPr="005D5228" w:rsidRDefault="009C1286" w:rsidP="009C1286">
      <w:pPr>
        <w:tabs>
          <w:tab w:val="num" w:pos="567"/>
        </w:tabs>
        <w:ind w:left="567"/>
        <w:jc w:val="both"/>
      </w:pPr>
      <w:r w:rsidRPr="005D5228">
        <w:t xml:space="preserve">«Оркестровый класс» – 1 час в неделю; «Фортепиано» – 2 часа в неделю; «Хоровой класс» – 0,5 часа в неделю; «Сольфеджио» – 1 час в неделю; </w:t>
      </w:r>
    </w:p>
    <w:p w:rsidR="009C1286" w:rsidRPr="005D5228" w:rsidRDefault="009C1286" w:rsidP="009C1286">
      <w:pPr>
        <w:tabs>
          <w:tab w:val="num" w:pos="567"/>
        </w:tabs>
        <w:ind w:left="567"/>
        <w:jc w:val="both"/>
      </w:pPr>
      <w:r w:rsidRPr="005D5228">
        <w:t>«Музыкальная литература (зарубежная, отечественная)» – 1 час в неделю.</w:t>
      </w:r>
    </w:p>
    <w:p w:rsidR="009C1286" w:rsidRDefault="009C1286" w:rsidP="009C1286">
      <w:pPr>
        <w:jc w:val="center"/>
      </w:pPr>
      <w:r>
        <w:rPr>
          <w:sz w:val="28"/>
          <w:szCs w:val="28"/>
        </w:rPr>
        <w:br w:type="page"/>
      </w:r>
    </w:p>
    <w:p w:rsidR="004B0177" w:rsidRDefault="004B0177" w:rsidP="00AE2454">
      <w:pPr>
        <w:jc w:val="center"/>
      </w:pPr>
    </w:p>
    <w:p w:rsidR="004B0177" w:rsidRDefault="004B0177" w:rsidP="00AE2454">
      <w:pPr>
        <w:jc w:val="center"/>
      </w:pPr>
    </w:p>
    <w:p w:rsidR="00AE2454" w:rsidRPr="00AE2454" w:rsidRDefault="00AE2454" w:rsidP="00AE2454">
      <w:pPr>
        <w:jc w:val="center"/>
        <w:rPr>
          <w:b/>
          <w:bCs/>
          <w:sz w:val="28"/>
          <w:szCs w:val="28"/>
        </w:rPr>
      </w:pPr>
      <w:r w:rsidRPr="00AE2454">
        <w:rPr>
          <w:b/>
          <w:bCs/>
          <w:sz w:val="28"/>
          <w:szCs w:val="28"/>
        </w:rPr>
        <w:t xml:space="preserve"> УЧЕБНЫЙ ПЛАН</w:t>
      </w:r>
    </w:p>
    <w:p w:rsidR="00AE2454" w:rsidRPr="00AE2454" w:rsidRDefault="00AE2454" w:rsidP="00AE2454">
      <w:pPr>
        <w:spacing w:line="216" w:lineRule="auto"/>
        <w:jc w:val="center"/>
        <w:rPr>
          <w:b/>
          <w:bCs/>
        </w:rPr>
      </w:pPr>
      <w:r w:rsidRPr="00AE2454">
        <w:rPr>
          <w:b/>
          <w:bCs/>
        </w:rPr>
        <w:t>по дополнительной предпрофессиональной общеобразовательной программе</w:t>
      </w:r>
    </w:p>
    <w:p w:rsidR="00AE2454" w:rsidRPr="00AE2454" w:rsidRDefault="00AE2454" w:rsidP="00AE2454">
      <w:pPr>
        <w:spacing w:line="216" w:lineRule="auto"/>
        <w:jc w:val="center"/>
        <w:rPr>
          <w:b/>
          <w:bCs/>
        </w:rPr>
      </w:pPr>
      <w:r w:rsidRPr="00AE2454">
        <w:rPr>
          <w:b/>
          <w:bCs/>
        </w:rPr>
        <w:t>в области музыкального искусства «Народные инструменты»</w:t>
      </w:r>
    </w:p>
    <w:p w:rsidR="00AE2454" w:rsidRDefault="00AE2454" w:rsidP="00AE2454">
      <w:pPr>
        <w:spacing w:line="216" w:lineRule="auto"/>
        <w:jc w:val="center"/>
        <w:rPr>
          <w:b/>
          <w:bCs/>
        </w:rPr>
      </w:pPr>
    </w:p>
    <w:tbl>
      <w:tblPr>
        <w:tblW w:w="0" w:type="auto"/>
        <w:tblInd w:w="996" w:type="dxa"/>
        <w:tblLook w:val="0000" w:firstRow="0" w:lastRow="0" w:firstColumn="0" w:lastColumn="0" w:noHBand="0" w:noVBand="0"/>
      </w:tblPr>
      <w:tblGrid>
        <w:gridCol w:w="2200"/>
        <w:gridCol w:w="7658"/>
      </w:tblGrid>
      <w:tr w:rsidR="00794F50" w:rsidRPr="00AE2454" w:rsidTr="00F37263"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:rsidR="00794F50" w:rsidRPr="00AE2454" w:rsidRDefault="00794F50" w:rsidP="00F37263">
            <w:pPr>
              <w:rPr>
                <w:rFonts w:ascii="Lucida Grande CY" w:hAnsi="Lucida Grande CY"/>
              </w:rPr>
            </w:pPr>
          </w:p>
        </w:tc>
        <w:tc>
          <w:tcPr>
            <w:tcW w:w="7658" w:type="dxa"/>
            <w:tcBorders>
              <w:top w:val="nil"/>
              <w:left w:val="nil"/>
              <w:bottom w:val="nil"/>
              <w:right w:val="nil"/>
            </w:tcBorders>
          </w:tcPr>
          <w:p w:rsidR="00794F50" w:rsidRPr="00AE2454" w:rsidRDefault="00794F50" w:rsidP="00F37263">
            <w:pPr>
              <w:jc w:val="center"/>
              <w:rPr>
                <w:rFonts w:eastAsia="Calibri"/>
                <w:lang w:eastAsia="en-US" w:bidi="en-US"/>
              </w:rPr>
            </w:pPr>
            <w:r>
              <w:rPr>
                <w:rFonts w:eastAsia="Calibri"/>
                <w:lang w:eastAsia="en-US" w:bidi="en-US"/>
              </w:rPr>
              <w:t>МАУДО</w:t>
            </w:r>
            <w:r w:rsidRPr="00AE2454">
              <w:rPr>
                <w:rFonts w:eastAsia="Calibri"/>
                <w:lang w:eastAsia="en-US" w:bidi="en-US"/>
              </w:rPr>
              <w:t xml:space="preserve"> «Детская музыкальная школа №2»</w:t>
            </w:r>
          </w:p>
          <w:p w:rsidR="00794F50" w:rsidRPr="00AE2454" w:rsidRDefault="00794F50" w:rsidP="00F3726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</w:t>
            </w:r>
          </w:p>
        </w:tc>
      </w:tr>
    </w:tbl>
    <w:p w:rsidR="00794F50" w:rsidRDefault="00794F50" w:rsidP="00794F50">
      <w:pPr>
        <w:spacing w:line="216" w:lineRule="auto"/>
        <w:jc w:val="center"/>
        <w:rPr>
          <w:b/>
          <w:bCs/>
        </w:rPr>
      </w:pPr>
    </w:p>
    <w:p w:rsidR="00C903FE" w:rsidRPr="006D2986" w:rsidRDefault="00C903FE" w:rsidP="00C903FE">
      <w:pPr>
        <w:spacing w:line="216" w:lineRule="auto"/>
        <w:rPr>
          <w:bCs/>
        </w:rPr>
      </w:pPr>
      <w:r w:rsidRPr="006D2986">
        <w:rPr>
          <w:bCs/>
        </w:rPr>
        <w:t>Согласовано»</w:t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  <w:t xml:space="preserve">                                                  </w:t>
      </w:r>
      <w:r>
        <w:rPr>
          <w:bCs/>
        </w:rPr>
        <w:t xml:space="preserve">                        </w:t>
      </w:r>
      <w:r w:rsidRPr="006D2986">
        <w:rPr>
          <w:bCs/>
        </w:rPr>
        <w:t>«Утверждаю»</w:t>
      </w:r>
    </w:p>
    <w:p w:rsidR="00C903FE" w:rsidRPr="006D2986" w:rsidRDefault="00C903FE" w:rsidP="00C903FE">
      <w:pPr>
        <w:spacing w:line="216" w:lineRule="auto"/>
        <w:rPr>
          <w:bCs/>
        </w:rPr>
      </w:pPr>
      <w:r w:rsidRPr="006D2986">
        <w:rPr>
          <w:bCs/>
        </w:rPr>
        <w:t>Начальник управления культуры</w:t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  <w:t xml:space="preserve">                                                   </w:t>
      </w:r>
      <w:r>
        <w:rPr>
          <w:bCs/>
        </w:rPr>
        <w:t xml:space="preserve">                       </w:t>
      </w:r>
      <w:r w:rsidRPr="006D2986">
        <w:rPr>
          <w:bCs/>
        </w:rPr>
        <w:t xml:space="preserve">Директор МАУДО </w:t>
      </w:r>
    </w:p>
    <w:p w:rsidR="00C903FE" w:rsidRPr="006D2986" w:rsidRDefault="00C903FE" w:rsidP="00C903FE">
      <w:pPr>
        <w:spacing w:line="216" w:lineRule="auto"/>
        <w:rPr>
          <w:bCs/>
        </w:rPr>
      </w:pPr>
      <w:r w:rsidRPr="006D2986">
        <w:rPr>
          <w:bCs/>
        </w:rPr>
        <w:t>Исполнительного комитета</w:t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  <w:t xml:space="preserve">                                                  </w:t>
      </w:r>
      <w:r>
        <w:rPr>
          <w:bCs/>
        </w:rPr>
        <w:t xml:space="preserve">                        </w:t>
      </w:r>
      <w:r w:rsidRPr="006D2986">
        <w:rPr>
          <w:bCs/>
        </w:rPr>
        <w:t>«Детская музыкальная школа № 2»</w:t>
      </w:r>
    </w:p>
    <w:p w:rsidR="00C903FE" w:rsidRPr="006D2986" w:rsidRDefault="00C903FE" w:rsidP="00C903FE">
      <w:pPr>
        <w:spacing w:line="216" w:lineRule="auto"/>
        <w:rPr>
          <w:bCs/>
        </w:rPr>
      </w:pPr>
      <w:r w:rsidRPr="006D2986">
        <w:rPr>
          <w:bCs/>
        </w:rPr>
        <w:t xml:space="preserve">муниципального образования                                                                                                                    </w:t>
      </w:r>
    </w:p>
    <w:p w:rsidR="00C903FE" w:rsidRPr="006D2986" w:rsidRDefault="00C903FE" w:rsidP="00C903FE">
      <w:pPr>
        <w:spacing w:line="216" w:lineRule="auto"/>
        <w:rPr>
          <w:bCs/>
        </w:rPr>
      </w:pPr>
      <w:r w:rsidRPr="006D2986">
        <w:rPr>
          <w:bCs/>
        </w:rPr>
        <w:t xml:space="preserve">город Набережные Челны                                                                                                                </w:t>
      </w:r>
      <w:r>
        <w:rPr>
          <w:bCs/>
        </w:rPr>
        <w:t xml:space="preserve">                       </w:t>
      </w:r>
      <w:r w:rsidRPr="006D2986">
        <w:rPr>
          <w:bCs/>
        </w:rPr>
        <w:t>____________________</w:t>
      </w:r>
      <w:proofErr w:type="spellStart"/>
      <w:r w:rsidRPr="006D2986">
        <w:rPr>
          <w:bCs/>
        </w:rPr>
        <w:t>А.Е.Рыбин</w:t>
      </w:r>
      <w:proofErr w:type="spellEnd"/>
      <w:r w:rsidRPr="006D2986">
        <w:rPr>
          <w:bCs/>
        </w:rPr>
        <w:tab/>
      </w:r>
    </w:p>
    <w:p w:rsidR="00C903FE" w:rsidRPr="006D2986" w:rsidRDefault="00C903FE" w:rsidP="00C903FE">
      <w:pPr>
        <w:spacing w:line="216" w:lineRule="auto"/>
        <w:rPr>
          <w:bCs/>
        </w:rPr>
      </w:pPr>
      <w:r w:rsidRPr="006D2986">
        <w:rPr>
          <w:bCs/>
        </w:rPr>
        <w:t xml:space="preserve">__________________ Р.Р. </w:t>
      </w:r>
      <w:proofErr w:type="spellStart"/>
      <w:r w:rsidRPr="006D2986">
        <w:rPr>
          <w:bCs/>
        </w:rPr>
        <w:t>Карамиев</w:t>
      </w:r>
      <w:proofErr w:type="spellEnd"/>
      <w:r>
        <w:rPr>
          <w:bCs/>
        </w:rPr>
        <w:t xml:space="preserve">                                                                                                                       </w:t>
      </w:r>
      <w:r w:rsidRPr="006D2986">
        <w:rPr>
          <w:bCs/>
        </w:rPr>
        <w:t>«____» августа</w:t>
      </w:r>
      <w:r w:rsidR="006669A3">
        <w:rPr>
          <w:bCs/>
        </w:rPr>
        <w:t xml:space="preserve"> 2020</w:t>
      </w:r>
      <w:r w:rsidRPr="006D2986">
        <w:rPr>
          <w:bCs/>
        </w:rPr>
        <w:t>г.</w:t>
      </w:r>
    </w:p>
    <w:p w:rsidR="00C903FE" w:rsidRPr="006D2986" w:rsidRDefault="00C903FE" w:rsidP="00C903FE">
      <w:pPr>
        <w:spacing w:line="216" w:lineRule="auto"/>
        <w:rPr>
          <w:bCs/>
        </w:rPr>
      </w:pP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  <w:r w:rsidRPr="006D2986">
        <w:rPr>
          <w:bCs/>
        </w:rPr>
        <w:tab/>
      </w:r>
    </w:p>
    <w:p w:rsidR="00C903FE" w:rsidRPr="005E6995" w:rsidRDefault="006669A3" w:rsidP="00C903FE">
      <w:pPr>
        <w:spacing w:line="216" w:lineRule="auto"/>
        <w:rPr>
          <w:b/>
          <w:bCs/>
        </w:rPr>
      </w:pPr>
      <w:r>
        <w:rPr>
          <w:bCs/>
        </w:rPr>
        <w:t>«____» августа  2020</w:t>
      </w:r>
      <w:r w:rsidR="00C903FE" w:rsidRPr="006D2986">
        <w:rPr>
          <w:bCs/>
        </w:rPr>
        <w:t>г.</w:t>
      </w:r>
      <w:r w:rsidR="00C903FE" w:rsidRPr="006D2986">
        <w:rPr>
          <w:bCs/>
        </w:rPr>
        <w:tab/>
      </w:r>
      <w:r w:rsidR="00C903FE" w:rsidRPr="006D2986">
        <w:rPr>
          <w:bCs/>
        </w:rPr>
        <w:tab/>
      </w:r>
      <w:r w:rsidR="00C903FE" w:rsidRPr="006D2986">
        <w:rPr>
          <w:bCs/>
        </w:rPr>
        <w:tab/>
      </w:r>
      <w:r w:rsidR="00C903FE" w:rsidRPr="006D2986">
        <w:rPr>
          <w:bCs/>
        </w:rPr>
        <w:tab/>
      </w:r>
      <w:r w:rsidR="00C903FE" w:rsidRPr="006D2986">
        <w:rPr>
          <w:bCs/>
        </w:rPr>
        <w:tab/>
        <w:t xml:space="preserve">                                                              </w:t>
      </w:r>
      <w:r w:rsidR="00C903FE">
        <w:rPr>
          <w:bCs/>
        </w:rPr>
        <w:t xml:space="preserve">                        </w:t>
      </w:r>
    </w:p>
    <w:p w:rsidR="00794F50" w:rsidRPr="00794F50" w:rsidRDefault="00794F50" w:rsidP="00E47CAB">
      <w:pPr>
        <w:spacing w:line="216" w:lineRule="auto"/>
        <w:rPr>
          <w:b/>
          <w:bCs/>
        </w:rPr>
      </w:pPr>
    </w:p>
    <w:p w:rsidR="00794F50" w:rsidRPr="00AE2454" w:rsidRDefault="00794F50" w:rsidP="00AE2454">
      <w:pPr>
        <w:spacing w:line="216" w:lineRule="auto"/>
        <w:jc w:val="center"/>
        <w:rPr>
          <w:b/>
          <w:bCs/>
        </w:rPr>
      </w:pPr>
    </w:p>
    <w:p w:rsidR="00AE2454" w:rsidRPr="00AE2454" w:rsidRDefault="00AE2454" w:rsidP="00AE2454">
      <w:pPr>
        <w:spacing w:line="216" w:lineRule="auto"/>
        <w:jc w:val="right"/>
      </w:pPr>
      <w:r w:rsidRPr="00AE2454">
        <w:t>Срок обучения – 8 лет</w:t>
      </w:r>
    </w:p>
    <w:tbl>
      <w:tblPr>
        <w:tblW w:w="15134" w:type="dxa"/>
        <w:tblInd w:w="94" w:type="dxa"/>
        <w:tblLayout w:type="fixed"/>
        <w:tblLook w:val="0000" w:firstRow="0" w:lastRow="0" w:firstColumn="0" w:lastColumn="0" w:noHBand="0" w:noVBand="0"/>
      </w:tblPr>
      <w:tblGrid>
        <w:gridCol w:w="1571"/>
        <w:gridCol w:w="3259"/>
        <w:gridCol w:w="850"/>
        <w:gridCol w:w="1134"/>
        <w:gridCol w:w="711"/>
        <w:gridCol w:w="568"/>
        <w:gridCol w:w="20"/>
        <w:gridCol w:w="689"/>
        <w:gridCol w:w="850"/>
        <w:gridCol w:w="567"/>
        <w:gridCol w:w="595"/>
        <w:gridCol w:w="567"/>
        <w:gridCol w:w="567"/>
        <w:gridCol w:w="486"/>
        <w:gridCol w:w="81"/>
        <w:gridCol w:w="567"/>
        <w:gridCol w:w="72"/>
        <w:gridCol w:w="495"/>
        <w:gridCol w:w="45"/>
        <w:gridCol w:w="720"/>
        <w:gridCol w:w="720"/>
      </w:tblGrid>
      <w:tr w:rsidR="00AE2454" w:rsidRPr="00AE2454" w:rsidTr="00C63280">
        <w:trPr>
          <w:trHeight w:val="1904"/>
        </w:trPr>
        <w:tc>
          <w:tcPr>
            <w:tcW w:w="157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Индекс</w:t>
            </w:r>
          </w:p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предметных областей, разделов и учебных предметов</w:t>
            </w:r>
          </w:p>
        </w:tc>
        <w:tc>
          <w:tcPr>
            <w:tcW w:w="32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 xml:space="preserve">Наименование частей, предметных областей, разделов и учебных предметов </w:t>
            </w:r>
          </w:p>
          <w:p w:rsidR="00AE2454" w:rsidRPr="00AE2454" w:rsidRDefault="00AE2454" w:rsidP="00AE2454">
            <w:pPr>
              <w:jc w:val="center"/>
            </w:pPr>
            <w:r w:rsidRPr="00AE2454">
              <w:rPr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Максимальная учебная нагрузка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</w:pPr>
            <w:proofErr w:type="spellStart"/>
            <w:r w:rsidRPr="00AE2454">
              <w:t>Самост</w:t>
            </w:r>
            <w:proofErr w:type="spellEnd"/>
            <w:r w:rsidRPr="00AE2454">
              <w:t>. работа</w:t>
            </w:r>
          </w:p>
        </w:tc>
        <w:tc>
          <w:tcPr>
            <w:tcW w:w="1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Аудиторные занятия</w:t>
            </w:r>
          </w:p>
          <w:p w:rsidR="00AE2454" w:rsidRPr="00AE2454" w:rsidRDefault="00AE2454" w:rsidP="00AE2454">
            <w:pPr>
              <w:jc w:val="center"/>
            </w:pPr>
            <w:r w:rsidRPr="00AE2454">
              <w:t>(в часах)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ind w:right="-98"/>
              <w:jc w:val="center"/>
            </w:pPr>
            <w:r w:rsidRPr="00AE2454">
              <w:t>Промежуточная аттестация</w:t>
            </w:r>
          </w:p>
          <w:p w:rsidR="00AE2454" w:rsidRPr="00AE2454" w:rsidRDefault="00AE2454" w:rsidP="00AE2454">
            <w:pPr>
              <w:ind w:right="-98"/>
              <w:jc w:val="center"/>
              <w:rPr>
                <w:vertAlign w:val="superscript"/>
              </w:rPr>
            </w:pPr>
            <w:r w:rsidRPr="00AE2454">
              <w:rPr>
                <w:sz w:val="20"/>
                <w:szCs w:val="20"/>
              </w:rPr>
              <w:t>(по полугодиям)</w:t>
            </w:r>
          </w:p>
        </w:tc>
        <w:tc>
          <w:tcPr>
            <w:tcW w:w="491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Распределение по годам обучения</w:t>
            </w:r>
          </w:p>
        </w:tc>
      </w:tr>
      <w:tr w:rsidR="00AE2454" w:rsidRPr="00AE2454" w:rsidTr="00C63280">
        <w:trPr>
          <w:trHeight w:val="1435"/>
        </w:trPr>
        <w:tc>
          <w:tcPr>
            <w:tcW w:w="157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20"/>
                <w:szCs w:val="20"/>
              </w:rPr>
            </w:pPr>
          </w:p>
        </w:tc>
        <w:tc>
          <w:tcPr>
            <w:tcW w:w="32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E2454" w:rsidRPr="00AE2454" w:rsidRDefault="00AE2454" w:rsidP="00AE2454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 Трудоемкость в часах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 Трудоемкость в часах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ind w:right="113"/>
              <w:jc w:val="center"/>
              <w:rPr>
                <w:sz w:val="22"/>
                <w:szCs w:val="22"/>
              </w:rPr>
            </w:pPr>
            <w:r w:rsidRPr="00AE2454">
              <w:rPr>
                <w:sz w:val="22"/>
                <w:szCs w:val="22"/>
              </w:rPr>
              <w:t>Групповые занятия</w:t>
            </w:r>
          </w:p>
        </w:tc>
        <w:tc>
          <w:tcPr>
            <w:tcW w:w="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ind w:right="113"/>
              <w:jc w:val="center"/>
              <w:rPr>
                <w:sz w:val="22"/>
                <w:szCs w:val="22"/>
              </w:rPr>
            </w:pPr>
            <w:r w:rsidRPr="00AE2454">
              <w:rPr>
                <w:sz w:val="22"/>
                <w:szCs w:val="22"/>
              </w:rPr>
              <w:t>Мелкогрупповые занятия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ind w:right="113"/>
              <w:jc w:val="center"/>
            </w:pPr>
            <w:r w:rsidRPr="00AE2454">
              <w:t>Индивидуальные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ind w:right="-98"/>
              <w:jc w:val="center"/>
              <w:rPr>
                <w:vertAlign w:val="superscript"/>
              </w:rPr>
            </w:pPr>
            <w:r w:rsidRPr="00AE2454">
              <w:t xml:space="preserve">Зачеты, контрольные уроки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ind w:right="-98"/>
              <w:jc w:val="center"/>
              <w:rPr>
                <w:vertAlign w:val="superscript"/>
              </w:rPr>
            </w:pPr>
            <w:r w:rsidRPr="00AE2454">
              <w:t xml:space="preserve">Экзамены 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1-й класс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 2-й  класс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3-й класс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 4-й класс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5-й класс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 6-й класс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7-й класс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8-й класс</w:t>
            </w:r>
          </w:p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</w:tr>
      <w:tr w:rsidR="00AE2454" w:rsidRPr="00AE2454" w:rsidTr="00C63280">
        <w:trPr>
          <w:trHeight w:val="253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5</w:t>
            </w:r>
          </w:p>
        </w:tc>
        <w:tc>
          <w:tcPr>
            <w:tcW w:w="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6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9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12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13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14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16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8"/>
                <w:szCs w:val="18"/>
              </w:rPr>
            </w:pPr>
            <w:r w:rsidRPr="00AE2454">
              <w:rPr>
                <w:sz w:val="18"/>
                <w:szCs w:val="18"/>
              </w:rPr>
              <w:t>17</w:t>
            </w:r>
          </w:p>
        </w:tc>
      </w:tr>
      <w:tr w:rsidR="00AE2454" w:rsidRPr="00AE2454" w:rsidTr="00C63280">
        <w:trPr>
          <w:trHeight w:val="275"/>
        </w:trPr>
        <w:tc>
          <w:tcPr>
            <w:tcW w:w="15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Структура и объем ОП</w:t>
            </w:r>
          </w:p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AE2454" w:rsidRPr="00AE2454" w:rsidRDefault="00AE2454" w:rsidP="00AE2454">
            <w:pPr>
              <w:jc w:val="center"/>
              <w:rPr>
                <w:b/>
                <w:bCs/>
                <w:vertAlign w:val="superscript"/>
              </w:rPr>
            </w:pPr>
            <w:r w:rsidRPr="00AE2454">
              <w:rPr>
                <w:b/>
                <w:bCs/>
              </w:rPr>
              <w:t>3553-4574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1778-2058,5</w:t>
            </w:r>
          </w:p>
        </w:tc>
        <w:tc>
          <w:tcPr>
            <w:tcW w:w="198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1775-2515,5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91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20"/>
                <w:szCs w:val="20"/>
              </w:rPr>
              <w:t>Количество недель аудиторных занятий</w:t>
            </w:r>
          </w:p>
        </w:tc>
      </w:tr>
      <w:tr w:rsidR="00AE2454" w:rsidRPr="00AE2454" w:rsidTr="00C63280">
        <w:trPr>
          <w:trHeight w:val="274"/>
        </w:trPr>
        <w:tc>
          <w:tcPr>
            <w:tcW w:w="1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14"/>
                <w:szCs w:val="14"/>
              </w:rPr>
            </w:pPr>
          </w:p>
        </w:tc>
        <w:tc>
          <w:tcPr>
            <w:tcW w:w="3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14"/>
                <w:szCs w:val="1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b/>
                <w:bCs/>
                <w:vertAlign w:val="superscript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b/>
                <w:bCs/>
              </w:rPr>
            </w:pPr>
          </w:p>
        </w:tc>
        <w:tc>
          <w:tcPr>
            <w:tcW w:w="198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b/>
                <w:bCs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14"/>
                <w:szCs w:val="14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14"/>
                <w:szCs w:val="14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14"/>
                <w:szCs w:val="14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14"/>
                <w:szCs w:val="14"/>
              </w:rPr>
              <w:t>33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14"/>
                <w:szCs w:val="14"/>
              </w:rPr>
              <w:t>33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14"/>
                <w:szCs w:val="14"/>
              </w:rPr>
              <w:t>33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14"/>
                <w:szCs w:val="14"/>
              </w:rPr>
              <w:t>33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14"/>
                <w:szCs w:val="14"/>
              </w:rPr>
              <w:t>33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  <w:r w:rsidRPr="00AE2454">
              <w:rPr>
                <w:sz w:val="14"/>
                <w:szCs w:val="14"/>
              </w:rPr>
              <w:t>33</w:t>
            </w:r>
          </w:p>
        </w:tc>
      </w:tr>
      <w:tr w:rsidR="00AE2454" w:rsidRPr="00AE2454" w:rsidTr="00C63280">
        <w:trPr>
          <w:trHeight w:val="253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Обязательная часть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3553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1778</w:t>
            </w:r>
          </w:p>
        </w:tc>
        <w:tc>
          <w:tcPr>
            <w:tcW w:w="1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1775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AE2454" w:rsidRPr="00AE2454" w:rsidRDefault="00AE2454" w:rsidP="00AE2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91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E2454" w:rsidRPr="00AE2454" w:rsidRDefault="00AE2454" w:rsidP="00AE2454">
            <w:pPr>
              <w:jc w:val="center"/>
            </w:pPr>
            <w:r w:rsidRPr="00AE2454">
              <w:t>Недельная нагрузка в часах</w:t>
            </w:r>
          </w:p>
        </w:tc>
      </w:tr>
      <w:tr w:rsidR="00AE2454" w:rsidRPr="00AE2454" w:rsidTr="00C63280">
        <w:trPr>
          <w:trHeight w:val="315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ПО.01.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Музыкальное исполнительство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2222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1301</w:t>
            </w:r>
          </w:p>
        </w:tc>
        <w:tc>
          <w:tcPr>
            <w:tcW w:w="1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921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AE2454" w:rsidRPr="00AE2454" w:rsidTr="00C63280">
        <w:trPr>
          <w:trHeight w:val="30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ПО.01.УП.01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vertAlign w:val="superscript"/>
              </w:rPr>
            </w:pPr>
            <w:r w:rsidRPr="00AE2454">
              <w:t xml:space="preserve">Специальность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1316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757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559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1,3,5…-15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2,4,6</w:t>
            </w:r>
            <w:r w:rsidRPr="00AE2454">
              <w:lastRenderedPageBreak/>
              <w:t>…-14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 w:rsidRPr="00AE2454">
              <w:rPr>
                <w:rFonts w:ascii="Symbol" w:hAnsi="Symbol" w:cs="Symbol"/>
                <w:sz w:val="20"/>
                <w:szCs w:val="20"/>
              </w:rPr>
              <w:lastRenderedPageBreak/>
              <w:t>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2,5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2,5</w:t>
            </w:r>
          </w:p>
        </w:tc>
      </w:tr>
      <w:tr w:rsidR="00AE2454" w:rsidRPr="00AE2454" w:rsidTr="00C63280">
        <w:trPr>
          <w:trHeight w:val="30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lastRenderedPageBreak/>
              <w:t>ПО.01.УП.02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vertAlign w:val="superscript"/>
              </w:rPr>
            </w:pPr>
            <w:r w:rsidRPr="00AE2454">
              <w:t>Ансамбль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330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165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ind w:left="-151" w:right="-38"/>
              <w:jc w:val="center"/>
            </w:pPr>
            <w:r w:rsidRPr="00AE2454">
              <w:t>165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10,12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14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525D0" w:rsidP="00AE24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525D0" w:rsidP="00AE24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525D0" w:rsidP="00AE24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 w:rsidRPr="00AE2454">
              <w:rPr>
                <w:rFonts w:ascii="Symbol" w:hAnsi="Symbol" w:cs="Symbol"/>
                <w:sz w:val="20"/>
                <w:szCs w:val="20"/>
              </w:rPr>
              <w:t>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 w:rsidRPr="00AE2454">
              <w:rPr>
                <w:rFonts w:ascii="Symbol" w:hAnsi="Symbol" w:cs="Symbol"/>
                <w:sz w:val="20"/>
                <w:szCs w:val="20"/>
              </w:rPr>
              <w:t>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</w:tr>
      <w:tr w:rsidR="00AE2454" w:rsidRPr="00AE2454" w:rsidTr="00C63280">
        <w:trPr>
          <w:trHeight w:val="30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ПО.01.УП.03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r w:rsidRPr="00AE2454">
              <w:t>Фортепиано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330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99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8-16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525D0" w:rsidP="00AE24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525D0" w:rsidP="00AE24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525D0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>
              <w:rPr>
                <w:rFonts w:ascii="Symbol" w:hAnsi="Symbol" w:cs="Symbol"/>
                <w:sz w:val="20"/>
                <w:szCs w:val="20"/>
              </w:rPr>
              <w:t>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 w:rsidRPr="00AE2454">
              <w:rPr>
                <w:rFonts w:ascii="Symbol" w:hAnsi="Symbol" w:cs="Symbol"/>
                <w:sz w:val="20"/>
                <w:szCs w:val="20"/>
              </w:rPr>
              <w:t></w:t>
            </w:r>
            <w:r w:rsidRPr="00AE2454">
              <w:rPr>
                <w:rFonts w:ascii="Symbol" w:hAnsi="Symbol" w:cs="Symbol"/>
                <w:sz w:val="20"/>
                <w:szCs w:val="20"/>
              </w:rPr>
              <w:t></w:t>
            </w:r>
            <w:r w:rsidRPr="00AE2454">
              <w:rPr>
                <w:rFonts w:ascii="Symbol" w:hAnsi="Symbol" w:cs="Symbol"/>
                <w:sz w:val="20"/>
                <w:szCs w:val="20"/>
              </w:rPr>
              <w:t>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 w:rsidRPr="00AE2454">
              <w:rPr>
                <w:rFonts w:ascii="Symbol" w:hAnsi="Symbol" w:cs="Symbol"/>
                <w:sz w:val="20"/>
                <w:szCs w:val="20"/>
              </w:rPr>
              <w:t></w:t>
            </w:r>
            <w:r w:rsidRPr="00AE2454">
              <w:rPr>
                <w:rFonts w:ascii="Symbol" w:hAnsi="Symbol" w:cs="Symbol"/>
                <w:sz w:val="20"/>
                <w:szCs w:val="20"/>
              </w:rPr>
              <w:t></w:t>
            </w:r>
            <w:r w:rsidRPr="00AE2454">
              <w:rPr>
                <w:rFonts w:ascii="Symbol" w:hAnsi="Symbol" w:cs="Symbol"/>
                <w:sz w:val="20"/>
                <w:szCs w:val="20"/>
              </w:rPr>
              <w:t>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 w:rsidRPr="00AE2454">
              <w:rPr>
                <w:rFonts w:ascii="Symbol" w:hAnsi="Symbol" w:cs="Symbol"/>
                <w:sz w:val="20"/>
                <w:szCs w:val="20"/>
              </w:rPr>
              <w:t></w:t>
            </w:r>
            <w:r w:rsidRPr="00AE2454">
              <w:rPr>
                <w:rFonts w:ascii="Symbol" w:hAnsi="Symbol" w:cs="Symbol"/>
                <w:sz w:val="20"/>
                <w:szCs w:val="20"/>
              </w:rPr>
              <w:t></w:t>
            </w:r>
            <w:r w:rsidRPr="00AE2454">
              <w:rPr>
                <w:rFonts w:ascii="Symbol" w:hAnsi="Symbol" w:cs="Symbol"/>
                <w:sz w:val="20"/>
                <w:szCs w:val="20"/>
              </w:rPr>
              <w:t>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 w:rsidRPr="00AE2454">
              <w:rPr>
                <w:rFonts w:ascii="Symbol" w:hAnsi="Symbol" w:cs="Symbol"/>
                <w:sz w:val="20"/>
                <w:szCs w:val="20"/>
              </w:rPr>
              <w:t></w:t>
            </w:r>
            <w:r w:rsidRPr="00AE2454">
              <w:rPr>
                <w:rFonts w:ascii="Symbol" w:hAnsi="Symbol" w:cs="Symbol"/>
                <w:sz w:val="20"/>
                <w:szCs w:val="20"/>
              </w:rPr>
              <w:t></w:t>
            </w:r>
            <w:r w:rsidRPr="00AE2454">
              <w:rPr>
                <w:rFonts w:ascii="Symbol" w:hAnsi="Symbol" w:cs="Symbol"/>
                <w:sz w:val="20"/>
                <w:szCs w:val="20"/>
              </w:rPr>
              <w:t>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</w:tr>
      <w:tr w:rsidR="00AE2454" w:rsidRPr="00AE2454" w:rsidTr="00C63280">
        <w:trPr>
          <w:trHeight w:val="315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ПО.01.УП.04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vertAlign w:val="superscript"/>
              </w:rPr>
            </w:pPr>
            <w:r w:rsidRPr="00AE2454">
              <w:t>Хоровой класс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98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20"/>
                <w:szCs w:val="20"/>
              </w:rPr>
            </w:pPr>
          </w:p>
        </w:tc>
      </w:tr>
      <w:tr w:rsidR="00AE2454" w:rsidRPr="00AE2454" w:rsidTr="00C63280">
        <w:trPr>
          <w:trHeight w:val="315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ПО.02.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Теория и история музыки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1135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477</w:t>
            </w:r>
          </w:p>
        </w:tc>
        <w:tc>
          <w:tcPr>
            <w:tcW w:w="1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658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AE2454">
              <w:rPr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AE2454">
              <w:rPr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AE2454">
              <w:rPr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AE2454">
              <w:rPr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AE2454">
              <w:rPr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AE2454">
              <w:rPr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AE2454">
              <w:rPr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AE2454">
              <w:rPr>
                <w:b/>
                <w:bCs/>
                <w:i/>
                <w:iCs/>
                <w:sz w:val="20"/>
                <w:szCs w:val="20"/>
              </w:rPr>
              <w:t> </w:t>
            </w:r>
          </w:p>
        </w:tc>
      </w:tr>
      <w:tr w:rsidR="00AE2454" w:rsidRPr="00AE2454" w:rsidTr="00C63280">
        <w:trPr>
          <w:trHeight w:val="30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ПО.02.УП.01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r w:rsidRPr="00AE2454">
              <w:t>Сольфеджио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641,5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263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ind w:left="-107" w:right="-109"/>
              <w:jc w:val="center"/>
            </w:pPr>
            <w:r w:rsidRPr="00AE2454">
              <w:t>378,5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2,4…</w:t>
            </w:r>
          </w:p>
          <w:p w:rsidR="00AE2454" w:rsidRPr="00AE2454" w:rsidRDefault="00AE2454" w:rsidP="00AE2454">
            <w:pPr>
              <w:jc w:val="center"/>
            </w:pPr>
            <w:r w:rsidRPr="00AE2454">
              <w:t>-10,15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12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1,5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1,5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1,5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1,5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1,5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1,5</w:t>
            </w:r>
          </w:p>
        </w:tc>
      </w:tr>
      <w:tr w:rsidR="00AE2454" w:rsidRPr="00AE2454" w:rsidTr="00C63280">
        <w:trPr>
          <w:trHeight w:val="30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ПО.02.УП.02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r w:rsidRPr="00AE2454">
              <w:t xml:space="preserve">Слушание музыки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49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ind w:left="-107" w:right="-109"/>
              <w:jc w:val="center"/>
            </w:pPr>
            <w:r w:rsidRPr="00AE2454">
              <w:t>98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 w:rsidRPr="00AE2454">
              <w:rPr>
                <w:rFonts w:ascii="Symbol" w:hAnsi="Symbol" w:cs="Symbol"/>
                <w:sz w:val="20"/>
                <w:szCs w:val="20"/>
              </w:rPr>
              <w:t>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 w:rsidRPr="00AE2454">
              <w:rPr>
                <w:rFonts w:ascii="Symbol" w:hAnsi="Symbol" w:cs="Symbol"/>
                <w:sz w:val="20"/>
                <w:szCs w:val="20"/>
              </w:rPr>
              <w:t>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</w:tr>
      <w:tr w:rsidR="00AE2454" w:rsidRPr="00AE2454" w:rsidTr="00C63280">
        <w:trPr>
          <w:trHeight w:val="30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ПО.02.УП.03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r w:rsidRPr="00AE2454">
              <w:t>Музыкальная литература (зарубежная, отечественная)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346,5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165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ind w:left="-107" w:right="-109"/>
              <w:jc w:val="center"/>
            </w:pPr>
            <w:r w:rsidRPr="00AE2454">
              <w:t>181,5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9,11,</w:t>
            </w:r>
          </w:p>
          <w:p w:rsidR="00AE2454" w:rsidRPr="00AE2454" w:rsidRDefault="00AE2454" w:rsidP="00AE2454">
            <w:pPr>
              <w:jc w:val="center"/>
            </w:pPr>
            <w:r w:rsidRPr="00AE2454">
              <w:t>13, 15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14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1,5</w:t>
            </w:r>
          </w:p>
        </w:tc>
      </w:tr>
      <w:tr w:rsidR="00AE2454" w:rsidRPr="00AE2454" w:rsidTr="00C63280">
        <w:trPr>
          <w:trHeight w:val="30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Аудиторная нагрузка по двум предметным областям:</w:t>
            </w:r>
          </w:p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1579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5,5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b/>
                <w:bCs/>
                <w:sz w:val="20"/>
                <w:szCs w:val="20"/>
              </w:rPr>
            </w:pPr>
            <w:r w:rsidRPr="00AE2454">
              <w:rPr>
                <w:rFonts w:ascii="Symbol" w:hAnsi="Symbol" w:cs="Symbol"/>
                <w:b/>
                <w:bCs/>
                <w:sz w:val="20"/>
                <w:szCs w:val="20"/>
              </w:rPr>
              <w:t></w:t>
            </w:r>
            <w:r w:rsidRPr="00AE2454">
              <w:rPr>
                <w:rFonts w:ascii="Symbol" w:hAnsi="Symbol" w:cs="Symbol"/>
                <w:b/>
                <w:bCs/>
                <w:sz w:val="20"/>
                <w:szCs w:val="20"/>
              </w:rPr>
              <w:t></w:t>
            </w:r>
            <w:r w:rsidRPr="00AE2454">
              <w:rPr>
                <w:rFonts w:ascii="Symbol" w:hAnsi="Symbol" w:cs="Symbol"/>
                <w:b/>
                <w:bCs/>
                <w:sz w:val="20"/>
                <w:szCs w:val="20"/>
              </w:rPr>
              <w:t>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b/>
                <w:bCs/>
                <w:sz w:val="20"/>
                <w:szCs w:val="20"/>
              </w:rPr>
            </w:pPr>
            <w:r w:rsidRPr="00AE2454">
              <w:rPr>
                <w:rFonts w:ascii="Symbol" w:hAnsi="Symbol" w:cs="Symbol"/>
                <w:b/>
                <w:bCs/>
                <w:sz w:val="20"/>
                <w:szCs w:val="20"/>
              </w:rPr>
              <w:t>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6,5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7,5</w:t>
            </w:r>
          </w:p>
        </w:tc>
      </w:tr>
      <w:tr w:rsidR="00AE2454" w:rsidRPr="00AE2454" w:rsidTr="00C63280">
        <w:trPr>
          <w:trHeight w:val="30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Максимальная нагрузка по двум предметным областям: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3357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1778</w:t>
            </w:r>
          </w:p>
        </w:tc>
        <w:tc>
          <w:tcPr>
            <w:tcW w:w="1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1579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F37263" w:rsidRDefault="00AE2454" w:rsidP="00AE2454">
            <w:pPr>
              <w:jc w:val="center"/>
              <w:rPr>
                <w:bCs/>
                <w:sz w:val="20"/>
                <w:szCs w:val="20"/>
              </w:rPr>
            </w:pPr>
            <w:r w:rsidRPr="00F37263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F37263" w:rsidRDefault="00AE2454" w:rsidP="00AE2454">
            <w:pPr>
              <w:jc w:val="center"/>
              <w:rPr>
                <w:bCs/>
                <w:sz w:val="20"/>
                <w:szCs w:val="20"/>
              </w:rPr>
            </w:pPr>
            <w:r w:rsidRPr="00F37263">
              <w:rPr>
                <w:bCs/>
                <w:sz w:val="20"/>
                <w:szCs w:val="20"/>
              </w:rPr>
              <w:t>9,5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F37263" w:rsidRDefault="00AE2454" w:rsidP="00AE2454">
            <w:pPr>
              <w:jc w:val="center"/>
              <w:rPr>
                <w:rFonts w:ascii="Symbol" w:hAnsi="Symbol" w:cs="Symbol"/>
                <w:bCs/>
                <w:sz w:val="20"/>
                <w:szCs w:val="20"/>
              </w:rPr>
            </w:pPr>
            <w:r w:rsidRPr="00F37263">
              <w:rPr>
                <w:rFonts w:ascii="Symbol" w:hAnsi="Symbol" w:cs="Symbol"/>
                <w:bCs/>
                <w:sz w:val="20"/>
                <w:szCs w:val="20"/>
              </w:rPr>
              <w:t></w:t>
            </w:r>
            <w:r w:rsidRPr="00F37263">
              <w:rPr>
                <w:rFonts w:ascii="Symbol" w:hAnsi="Symbol" w:cs="Symbol"/>
                <w:bCs/>
                <w:sz w:val="20"/>
                <w:szCs w:val="20"/>
              </w:rPr>
              <w:t></w:t>
            </w:r>
            <w:r w:rsidRPr="00F37263">
              <w:rPr>
                <w:rFonts w:ascii="Symbol" w:hAnsi="Symbol" w:cs="Symbol"/>
                <w:bCs/>
                <w:sz w:val="20"/>
                <w:szCs w:val="20"/>
              </w:rPr>
              <w:t>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F37263" w:rsidRDefault="00AE2454" w:rsidP="00AE2454">
            <w:pPr>
              <w:jc w:val="center"/>
              <w:rPr>
                <w:rFonts w:ascii="Symbol" w:hAnsi="Symbol" w:cs="Symbol"/>
                <w:bCs/>
                <w:sz w:val="20"/>
                <w:szCs w:val="20"/>
              </w:rPr>
            </w:pPr>
            <w:r w:rsidRPr="00F37263">
              <w:rPr>
                <w:rFonts w:ascii="Symbol" w:hAnsi="Symbol" w:cs="Symbol"/>
                <w:bCs/>
                <w:sz w:val="20"/>
                <w:szCs w:val="20"/>
              </w:rPr>
              <w:t></w:t>
            </w:r>
            <w:r w:rsidRPr="00F37263">
              <w:rPr>
                <w:rFonts w:ascii="Symbol" w:hAnsi="Symbol" w:cs="Symbol"/>
                <w:bCs/>
                <w:sz w:val="20"/>
                <w:szCs w:val="20"/>
              </w:rPr>
              <w:t>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F37263" w:rsidRDefault="00AE2454" w:rsidP="00AE2454">
            <w:pPr>
              <w:jc w:val="center"/>
              <w:rPr>
                <w:bCs/>
                <w:sz w:val="20"/>
                <w:szCs w:val="20"/>
              </w:rPr>
            </w:pPr>
            <w:r w:rsidRPr="00F37263">
              <w:rPr>
                <w:bCs/>
                <w:sz w:val="20"/>
                <w:szCs w:val="20"/>
              </w:rPr>
              <w:t>14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F37263" w:rsidRDefault="00AE2454" w:rsidP="00AE2454">
            <w:pPr>
              <w:jc w:val="center"/>
              <w:rPr>
                <w:bCs/>
                <w:sz w:val="20"/>
                <w:szCs w:val="20"/>
              </w:rPr>
            </w:pPr>
            <w:r w:rsidRPr="00F37263">
              <w:rPr>
                <w:bCs/>
                <w:sz w:val="20"/>
                <w:szCs w:val="20"/>
              </w:rPr>
              <w:t>14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F37263" w:rsidRDefault="00AE2454" w:rsidP="00AE2454">
            <w:pPr>
              <w:jc w:val="center"/>
              <w:rPr>
                <w:bCs/>
                <w:sz w:val="20"/>
                <w:szCs w:val="20"/>
              </w:rPr>
            </w:pPr>
            <w:r w:rsidRPr="00F37263">
              <w:rPr>
                <w:bCs/>
                <w:sz w:val="20"/>
                <w:szCs w:val="20"/>
              </w:rPr>
              <w:t>15,5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F37263" w:rsidRDefault="00AE2454" w:rsidP="00AE2454">
            <w:pPr>
              <w:jc w:val="center"/>
              <w:rPr>
                <w:bCs/>
                <w:sz w:val="20"/>
                <w:szCs w:val="20"/>
              </w:rPr>
            </w:pPr>
            <w:r w:rsidRPr="00F37263">
              <w:rPr>
                <w:bCs/>
                <w:sz w:val="20"/>
                <w:szCs w:val="20"/>
              </w:rPr>
              <w:t>16,5</w:t>
            </w:r>
          </w:p>
        </w:tc>
      </w:tr>
      <w:tr w:rsidR="00AE2454" w:rsidRPr="00AE2454" w:rsidTr="00C63280">
        <w:trPr>
          <w:trHeight w:val="30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Количество контрольных уроков, зачетов, экзаменов по двум предметным областям: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10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b/>
                <w:bCs/>
                <w:color w:val="F79646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b/>
                <w:bCs/>
                <w:color w:val="F79646"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color w:val="F79646"/>
                <w:sz w:val="20"/>
                <w:szCs w:val="20"/>
              </w:rPr>
            </w:pPr>
          </w:p>
        </w:tc>
      </w:tr>
      <w:tr w:rsidR="00AE2454" w:rsidRPr="00AE2454" w:rsidTr="00C63280">
        <w:trPr>
          <w:trHeight w:val="315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В.00.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vertAlign w:val="superscript"/>
              </w:rPr>
            </w:pPr>
            <w:r w:rsidRPr="00AE2454">
              <w:rPr>
                <w:b/>
                <w:bCs/>
              </w:rPr>
              <w:t>Вариативная часть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940,5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231</w:t>
            </w:r>
          </w:p>
        </w:tc>
        <w:tc>
          <w:tcPr>
            <w:tcW w:w="1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709,5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</w:tr>
      <w:tr w:rsidR="00AE2454" w:rsidRPr="00AE2454" w:rsidTr="00C63280">
        <w:trPr>
          <w:trHeight w:val="30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В.03.УП.01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vertAlign w:val="superscript"/>
              </w:rPr>
            </w:pPr>
            <w:r w:rsidRPr="00AE2454">
              <w:t>Оркестровый класс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825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231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-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594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12-16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cs="Symbol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F13346" w:rsidP="00AE2454">
            <w:pPr>
              <w:jc w:val="center"/>
              <w:rPr>
                <w:rFonts w:cs="Symbol"/>
                <w:sz w:val="20"/>
                <w:szCs w:val="20"/>
              </w:rPr>
            </w:pPr>
            <w:r>
              <w:rPr>
                <w:rFonts w:cs="Symbo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F13346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>
              <w:rPr>
                <w:rFonts w:ascii="Symbol" w:hAnsi="Symbol" w:cs="Symbol"/>
                <w:sz w:val="20"/>
                <w:szCs w:val="20"/>
              </w:rPr>
              <w:t>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F13346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>
              <w:rPr>
                <w:rFonts w:ascii="Symbol" w:hAnsi="Symbol" w:cs="Symbol"/>
                <w:sz w:val="20"/>
                <w:szCs w:val="20"/>
              </w:rPr>
              <w:t>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F13346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>
              <w:rPr>
                <w:rFonts w:ascii="Symbol" w:hAnsi="Symbol" w:cs="Symbol"/>
                <w:sz w:val="20"/>
                <w:szCs w:val="20"/>
              </w:rPr>
              <w:t>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F13346" w:rsidP="00AE24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C63280" w:rsidRPr="00AE2454" w:rsidTr="00C63280">
        <w:trPr>
          <w:trHeight w:val="787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Pr="00AE2454" w:rsidRDefault="00C63280" w:rsidP="00AE2454">
            <w:pPr>
              <w:jc w:val="center"/>
            </w:pPr>
            <w:r w:rsidRPr="00AE2454">
              <w:t>В.02</w:t>
            </w:r>
            <w:r>
              <w:t>.УП.02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Pr="00AE2454" w:rsidRDefault="00C63280" w:rsidP="00AE2454">
            <w:r w:rsidRPr="00AE2454">
              <w:t xml:space="preserve">Дополнительный инструмент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Pr="00AE2454" w:rsidRDefault="00C63280" w:rsidP="00AE2454">
            <w:pPr>
              <w:jc w:val="center"/>
            </w:pPr>
            <w:r w:rsidRPr="00AE2454">
              <w:t>115,5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Pr="00AE2454" w:rsidRDefault="00C63280" w:rsidP="00AE2454">
            <w:pPr>
              <w:jc w:val="center"/>
            </w:pPr>
            <w:r w:rsidRPr="00AE2454">
              <w:t>-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Pr="00AE2454" w:rsidRDefault="00C63280" w:rsidP="00AE2454">
            <w:pPr>
              <w:jc w:val="center"/>
            </w:pPr>
            <w:r w:rsidRPr="00AE2454">
              <w:t>-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Pr="00AE2454" w:rsidRDefault="00C63280" w:rsidP="00AE2454">
            <w:pPr>
              <w:jc w:val="center"/>
            </w:pPr>
            <w:r w:rsidRPr="00AE2454">
              <w:t>-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Pr="00AE2454" w:rsidRDefault="00C63280" w:rsidP="00AE2454">
            <w:pPr>
              <w:jc w:val="center"/>
            </w:pPr>
            <w:r w:rsidRPr="00AE2454">
              <w:t>115,5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63280" w:rsidRPr="00AE2454" w:rsidRDefault="00C63280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63280" w:rsidRPr="00AE2454" w:rsidRDefault="00C63280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Pr="00AE2454" w:rsidRDefault="00C63280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>
              <w:rPr>
                <w:rFonts w:ascii="Symbol" w:hAnsi="Symbol" w:cs="Symbol"/>
                <w:sz w:val="20"/>
                <w:szCs w:val="20"/>
              </w:rPr>
              <w:t></w:t>
            </w:r>
            <w:r>
              <w:rPr>
                <w:rFonts w:ascii="Symbol" w:hAnsi="Symbol" w:cs="Symbol"/>
                <w:sz w:val="20"/>
                <w:szCs w:val="20"/>
              </w:rPr>
              <w:t></w:t>
            </w:r>
            <w:r>
              <w:rPr>
                <w:rFonts w:ascii="Symbol" w:hAnsi="Symbol" w:cs="Symbol"/>
                <w:sz w:val="20"/>
                <w:szCs w:val="20"/>
              </w:rPr>
              <w:t>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80" w:rsidRDefault="00C63280">
            <w:r w:rsidRPr="0010491C">
              <w:rPr>
                <w:rFonts w:ascii="Symbol" w:hAnsi="Symbol" w:cs="Symbol"/>
                <w:sz w:val="20"/>
                <w:szCs w:val="20"/>
              </w:rPr>
              <w:t></w:t>
            </w:r>
            <w:r w:rsidRPr="0010491C">
              <w:rPr>
                <w:rFonts w:ascii="Symbol" w:hAnsi="Symbol" w:cs="Symbol"/>
                <w:sz w:val="20"/>
                <w:szCs w:val="20"/>
              </w:rPr>
              <w:t></w:t>
            </w:r>
            <w:r w:rsidRPr="0010491C">
              <w:rPr>
                <w:rFonts w:ascii="Symbol" w:hAnsi="Symbol" w:cs="Symbol"/>
                <w:sz w:val="20"/>
                <w:szCs w:val="20"/>
              </w:rPr>
              <w:t>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80" w:rsidRDefault="00C63280">
            <w:r w:rsidRPr="0010491C">
              <w:rPr>
                <w:rFonts w:ascii="Symbol" w:hAnsi="Symbol" w:cs="Symbol"/>
                <w:sz w:val="20"/>
                <w:szCs w:val="20"/>
              </w:rPr>
              <w:t></w:t>
            </w:r>
            <w:r w:rsidRPr="0010491C">
              <w:rPr>
                <w:rFonts w:ascii="Symbol" w:hAnsi="Symbol" w:cs="Symbol"/>
                <w:sz w:val="20"/>
                <w:szCs w:val="20"/>
              </w:rPr>
              <w:t></w:t>
            </w:r>
            <w:r w:rsidRPr="0010491C">
              <w:rPr>
                <w:rFonts w:ascii="Symbol" w:hAnsi="Symbol" w:cs="Symbol"/>
                <w:sz w:val="20"/>
                <w:szCs w:val="20"/>
              </w:rPr>
              <w:t>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80" w:rsidRDefault="00C63280">
            <w:r w:rsidRPr="0010491C">
              <w:rPr>
                <w:rFonts w:ascii="Symbol" w:hAnsi="Symbol" w:cs="Symbol"/>
                <w:sz w:val="20"/>
                <w:szCs w:val="20"/>
              </w:rPr>
              <w:t></w:t>
            </w:r>
            <w:r w:rsidRPr="0010491C">
              <w:rPr>
                <w:rFonts w:ascii="Symbol" w:hAnsi="Symbol" w:cs="Symbol"/>
                <w:sz w:val="20"/>
                <w:szCs w:val="20"/>
              </w:rPr>
              <w:t></w:t>
            </w:r>
            <w:r w:rsidRPr="0010491C">
              <w:rPr>
                <w:rFonts w:ascii="Symbol" w:hAnsi="Symbol" w:cs="Symbol"/>
                <w:sz w:val="20"/>
                <w:szCs w:val="20"/>
              </w:rPr>
              <w:t>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80" w:rsidRDefault="00C63280">
            <w:r w:rsidRPr="0010491C">
              <w:rPr>
                <w:rFonts w:ascii="Symbol" w:hAnsi="Symbol" w:cs="Symbol"/>
                <w:sz w:val="20"/>
                <w:szCs w:val="20"/>
              </w:rPr>
              <w:t></w:t>
            </w:r>
            <w:r w:rsidRPr="0010491C">
              <w:rPr>
                <w:rFonts w:ascii="Symbol" w:hAnsi="Symbol" w:cs="Symbol"/>
                <w:sz w:val="20"/>
                <w:szCs w:val="20"/>
              </w:rPr>
              <w:t></w:t>
            </w:r>
            <w:r w:rsidRPr="0010491C">
              <w:rPr>
                <w:rFonts w:ascii="Symbol" w:hAnsi="Symbol" w:cs="Symbol"/>
                <w:sz w:val="20"/>
                <w:szCs w:val="20"/>
              </w:rPr>
              <w:t>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80" w:rsidRDefault="00C63280">
            <w:r w:rsidRPr="0010491C">
              <w:rPr>
                <w:rFonts w:ascii="Symbol" w:hAnsi="Symbol" w:cs="Symbol"/>
                <w:sz w:val="20"/>
                <w:szCs w:val="20"/>
              </w:rPr>
              <w:t></w:t>
            </w:r>
            <w:r w:rsidRPr="0010491C">
              <w:rPr>
                <w:rFonts w:ascii="Symbol" w:hAnsi="Symbol" w:cs="Symbol"/>
                <w:sz w:val="20"/>
                <w:szCs w:val="20"/>
              </w:rPr>
              <w:t></w:t>
            </w:r>
            <w:r w:rsidRPr="0010491C">
              <w:rPr>
                <w:rFonts w:ascii="Symbol" w:hAnsi="Symbol" w:cs="Symbol"/>
                <w:sz w:val="20"/>
                <w:szCs w:val="20"/>
              </w:rPr>
              <w:t>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80" w:rsidRDefault="00C63280">
            <w:r w:rsidRPr="0010491C">
              <w:rPr>
                <w:rFonts w:ascii="Symbol" w:hAnsi="Symbol" w:cs="Symbol"/>
                <w:sz w:val="20"/>
                <w:szCs w:val="20"/>
              </w:rPr>
              <w:t></w:t>
            </w:r>
            <w:r w:rsidRPr="0010491C">
              <w:rPr>
                <w:rFonts w:ascii="Symbol" w:hAnsi="Symbol" w:cs="Symbol"/>
                <w:sz w:val="20"/>
                <w:szCs w:val="20"/>
              </w:rPr>
              <w:t></w:t>
            </w:r>
            <w:r w:rsidRPr="0010491C">
              <w:rPr>
                <w:rFonts w:ascii="Symbol" w:hAnsi="Symbol" w:cs="Symbol"/>
                <w:sz w:val="20"/>
                <w:szCs w:val="20"/>
              </w:rPr>
              <w:t>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80" w:rsidRDefault="00C63280">
            <w:r w:rsidRPr="0010491C">
              <w:rPr>
                <w:rFonts w:ascii="Symbol" w:hAnsi="Symbol" w:cs="Symbol"/>
                <w:sz w:val="20"/>
                <w:szCs w:val="20"/>
              </w:rPr>
              <w:t></w:t>
            </w:r>
            <w:r w:rsidRPr="0010491C">
              <w:rPr>
                <w:rFonts w:ascii="Symbol" w:hAnsi="Symbol" w:cs="Symbol"/>
                <w:sz w:val="20"/>
                <w:szCs w:val="20"/>
              </w:rPr>
              <w:t></w:t>
            </w:r>
            <w:r w:rsidRPr="0010491C">
              <w:rPr>
                <w:rFonts w:ascii="Symbol" w:hAnsi="Symbol" w:cs="Symbol"/>
                <w:sz w:val="20"/>
                <w:szCs w:val="20"/>
              </w:rPr>
              <w:t></w:t>
            </w:r>
          </w:p>
        </w:tc>
      </w:tr>
      <w:tr w:rsidR="00F37263" w:rsidRPr="00AE2454" w:rsidTr="00C63280">
        <w:trPr>
          <w:trHeight w:val="787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pPr>
              <w:jc w:val="center"/>
            </w:pPr>
            <w:r>
              <w:t>В.03.УП.03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r>
              <w:t>Ансамбль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pPr>
              <w:jc w:val="center"/>
            </w:pPr>
            <w:r>
              <w:t>165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pPr>
              <w:jc w:val="center"/>
            </w:pPr>
            <w:r>
              <w:t>99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pPr>
              <w:jc w:val="center"/>
            </w:pPr>
            <w:r>
              <w:t>-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pPr>
              <w:jc w:val="center"/>
            </w:pPr>
            <w:r>
              <w:t>66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pPr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37263" w:rsidRPr="00AE2454" w:rsidRDefault="00F37263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37263" w:rsidRPr="00AE2454" w:rsidRDefault="00F37263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263" w:rsidRPr="00AE2454" w:rsidRDefault="00F37263" w:rsidP="00AE2454">
            <w:pPr>
              <w:rPr>
                <w:sz w:val="20"/>
                <w:szCs w:val="20"/>
              </w:rPr>
            </w:pPr>
          </w:p>
        </w:tc>
      </w:tr>
      <w:tr w:rsidR="00C63280" w:rsidRPr="00AE2454" w:rsidTr="00C63280">
        <w:trPr>
          <w:trHeight w:val="787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Default="00C63280" w:rsidP="00AE2454">
            <w:pPr>
              <w:jc w:val="center"/>
            </w:pPr>
            <w:r>
              <w:t>В.04.УП.04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Default="00C63280" w:rsidP="00AE2454">
            <w:r>
              <w:t>Музыкальная литература (татарская)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Default="00C63280" w:rsidP="00AE2454">
            <w:pPr>
              <w:jc w:val="center"/>
            </w:pPr>
            <w:r>
              <w:t>49,5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Default="00C63280" w:rsidP="00AE2454">
            <w:pPr>
              <w:jc w:val="center"/>
            </w:pPr>
            <w:r>
              <w:t>16,5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Default="00C63280" w:rsidP="00AE2454">
            <w:pPr>
              <w:jc w:val="center"/>
            </w:pPr>
            <w:r>
              <w:t>33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Default="00C63280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Default="00C63280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63280" w:rsidRPr="00AE2454" w:rsidRDefault="00C63280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63280" w:rsidRPr="00AE2454" w:rsidRDefault="00C63280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Pr="00AE2454" w:rsidRDefault="00C63280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Default="00C63280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Default="00C63280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Pr="00AE2454" w:rsidRDefault="00C63280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Pr="00AE2454" w:rsidRDefault="00C63280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Pr="00AE2454" w:rsidRDefault="00C63280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Pr="00AE2454" w:rsidRDefault="00C63280" w:rsidP="00AE24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80" w:rsidRPr="00AE2454" w:rsidRDefault="00C63280" w:rsidP="00AE2454">
            <w:pPr>
              <w:rPr>
                <w:sz w:val="20"/>
                <w:szCs w:val="20"/>
              </w:rPr>
            </w:pPr>
          </w:p>
        </w:tc>
      </w:tr>
      <w:tr w:rsidR="00AE2454" w:rsidRPr="00AE2454" w:rsidTr="00C63280">
        <w:trPr>
          <w:trHeight w:val="315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vertAlign w:val="superscript"/>
              </w:rPr>
            </w:pPr>
            <w:r w:rsidRPr="00AE2454">
              <w:rPr>
                <w:b/>
                <w:bCs/>
              </w:rPr>
              <w:t>Всего аудиторная нагрузка с учетом вариативной части: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F13346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F13346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F13346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  <w:r w:rsidR="00AE2454" w:rsidRPr="00AE2454">
              <w:rPr>
                <w:b/>
                <w:bCs/>
                <w:sz w:val="20"/>
                <w:szCs w:val="20"/>
              </w:rPr>
              <w:t>,5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F13346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  <w:r w:rsidR="00AE2454" w:rsidRPr="00AE2454">
              <w:rPr>
                <w:b/>
                <w:bCs/>
                <w:sz w:val="20"/>
                <w:szCs w:val="20"/>
              </w:rPr>
              <w:t>,5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F13346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  <w:r w:rsidR="00AE2454" w:rsidRPr="00AE2454">
              <w:rPr>
                <w:b/>
                <w:bCs/>
                <w:sz w:val="20"/>
                <w:szCs w:val="20"/>
              </w:rPr>
              <w:t>,5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10</w:t>
            </w:r>
            <w:r w:rsidR="00F13346">
              <w:rPr>
                <w:b/>
                <w:bCs/>
                <w:sz w:val="20"/>
                <w:szCs w:val="20"/>
              </w:rPr>
              <w:t>,5</w:t>
            </w:r>
            <w:bookmarkStart w:id="0" w:name="_GoBack"/>
            <w:bookmarkEnd w:id="0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11</w:t>
            </w:r>
          </w:p>
        </w:tc>
      </w:tr>
      <w:tr w:rsidR="00AE2454" w:rsidRPr="00AE2454" w:rsidTr="00C63280">
        <w:trPr>
          <w:trHeight w:val="315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vertAlign w:val="superscript"/>
              </w:rPr>
            </w:pPr>
            <w:r w:rsidRPr="00AE2454">
              <w:rPr>
                <w:b/>
                <w:bCs/>
              </w:rPr>
              <w:t>Всего максимальная нагрузка с учетом вариативной части: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4132,5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1976</w:t>
            </w:r>
          </w:p>
        </w:tc>
        <w:tc>
          <w:tcPr>
            <w:tcW w:w="1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2156,5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11,5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10,5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22,5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>23,5</w:t>
            </w:r>
          </w:p>
        </w:tc>
      </w:tr>
      <w:tr w:rsidR="00AE2454" w:rsidRPr="00AE2454" w:rsidTr="00C63280">
        <w:trPr>
          <w:trHeight w:val="315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Всего количество контрольных уроков, зачетов, экзаменов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1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10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454" w:rsidRPr="00AE2454" w:rsidTr="00C63280">
        <w:trPr>
          <w:trHeight w:val="315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lastRenderedPageBreak/>
              <w:t>К.03.00.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vertAlign w:val="superscript"/>
              </w:rPr>
            </w:pPr>
            <w:r w:rsidRPr="00AE2454">
              <w:rPr>
                <w:b/>
                <w:bCs/>
              </w:rPr>
              <w:t>Консультации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-</w:t>
            </w:r>
          </w:p>
        </w:tc>
        <w:tc>
          <w:tcPr>
            <w:tcW w:w="1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196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491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AE2454">
              <w:rPr>
                <w:b/>
                <w:bCs/>
                <w:sz w:val="20"/>
                <w:szCs w:val="20"/>
              </w:rPr>
              <w:t xml:space="preserve">Годовая нагрузка в часах </w:t>
            </w:r>
          </w:p>
        </w:tc>
      </w:tr>
      <w:tr w:rsidR="00AE2454" w:rsidRPr="00AE2454" w:rsidTr="00C63280">
        <w:trPr>
          <w:trHeight w:val="30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К.03.01.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454" w:rsidRPr="00AE2454" w:rsidRDefault="00AE2454" w:rsidP="00AE2454">
            <w:r w:rsidRPr="00AE2454">
              <w:t>Специальность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8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8</w:t>
            </w:r>
          </w:p>
        </w:tc>
      </w:tr>
      <w:tr w:rsidR="00AE2454" w:rsidRPr="00AE2454" w:rsidTr="00C63280">
        <w:trPr>
          <w:trHeight w:val="167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К.03.02.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454" w:rsidRPr="00AE2454" w:rsidRDefault="00AE2454" w:rsidP="00AE2454">
            <w:r w:rsidRPr="00AE2454">
              <w:t>Сольфеджио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20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4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4</w:t>
            </w:r>
          </w:p>
        </w:tc>
      </w:tr>
      <w:tr w:rsidR="00AE2454" w:rsidRPr="00AE2454" w:rsidTr="00C63280">
        <w:trPr>
          <w:trHeight w:val="30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К.03.03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454" w:rsidRPr="00AE2454" w:rsidRDefault="00AE2454" w:rsidP="00AE2454">
            <w:pPr>
              <w:spacing w:line="280" w:lineRule="exact"/>
              <w:ind w:right="686"/>
              <w:jc w:val="both"/>
            </w:pPr>
            <w:r w:rsidRPr="00AE2454">
              <w:t xml:space="preserve">Музыкальная литература (зарубежная, отечественная)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10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 w:rsidRPr="00AE2454">
              <w:rPr>
                <w:rFonts w:ascii="Symbol" w:hAnsi="Symbol" w:cs="Symbol"/>
                <w:sz w:val="20"/>
                <w:szCs w:val="20"/>
              </w:rPr>
              <w:t>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4</w:t>
            </w:r>
          </w:p>
        </w:tc>
      </w:tr>
      <w:tr w:rsidR="00AE2454" w:rsidRPr="00AE2454" w:rsidTr="00C63280">
        <w:trPr>
          <w:trHeight w:val="30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К.03.04.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454" w:rsidRPr="00AE2454" w:rsidRDefault="00AE2454" w:rsidP="00AE2454">
            <w:pPr>
              <w:spacing w:line="280" w:lineRule="exact"/>
              <w:ind w:right="686"/>
              <w:jc w:val="both"/>
            </w:pPr>
            <w:r w:rsidRPr="00AE2454">
              <w:t>Ансамбль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 w:rsidRPr="00AE2454">
              <w:rPr>
                <w:rFonts w:ascii="Symbol" w:hAnsi="Symbol" w:cs="Symbol"/>
                <w:sz w:val="20"/>
                <w:szCs w:val="20"/>
              </w:rPr>
              <w:t>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</w:tc>
      </w:tr>
      <w:tr w:rsidR="00AE2454" w:rsidRPr="00AE2454" w:rsidTr="00C63280">
        <w:trPr>
          <w:trHeight w:val="30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К.03.05.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454" w:rsidRPr="00AE2454" w:rsidRDefault="00AE2454" w:rsidP="00AE2454">
            <w:pPr>
              <w:spacing w:line="280" w:lineRule="exact"/>
              <w:ind w:right="686"/>
              <w:jc w:val="both"/>
            </w:pPr>
            <w:r w:rsidRPr="00AE2454">
              <w:t>Сводный хор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60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20"/>
                <w:szCs w:val="20"/>
              </w:rPr>
            </w:pPr>
          </w:p>
        </w:tc>
      </w:tr>
      <w:tr w:rsidR="00AE2454" w:rsidRPr="00AE2454" w:rsidTr="00C63280">
        <w:trPr>
          <w:trHeight w:val="30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К.03.06.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454" w:rsidRPr="00AE2454" w:rsidRDefault="00AE2454" w:rsidP="00AE2454">
            <w:pPr>
              <w:spacing w:line="280" w:lineRule="exact"/>
              <w:ind w:right="686"/>
              <w:jc w:val="both"/>
            </w:pPr>
            <w:r w:rsidRPr="00AE2454">
              <w:t>Оркестр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36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rFonts w:ascii="Symbol" w:hAnsi="Symbol" w:cs="Symbol"/>
                <w:sz w:val="20"/>
                <w:szCs w:val="20"/>
              </w:rPr>
            </w:pPr>
            <w:r w:rsidRPr="00AE2454">
              <w:rPr>
                <w:rFonts w:ascii="Symbol" w:hAnsi="Symbol" w:cs="Symbol"/>
                <w:sz w:val="20"/>
                <w:szCs w:val="20"/>
              </w:rPr>
              <w:t></w:t>
            </w:r>
            <w:r w:rsidRPr="00AE2454">
              <w:rPr>
                <w:rFonts w:ascii="Symbol" w:hAnsi="Symbol" w:cs="Symbol"/>
                <w:sz w:val="20"/>
                <w:szCs w:val="20"/>
              </w:rPr>
              <w:t>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12</w:t>
            </w:r>
          </w:p>
        </w:tc>
      </w:tr>
      <w:tr w:rsidR="00AE2454" w:rsidRPr="00AE2454" w:rsidTr="00C63280">
        <w:trPr>
          <w:trHeight w:val="631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А.04.00.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Аттестация</w:t>
            </w:r>
          </w:p>
        </w:tc>
        <w:tc>
          <w:tcPr>
            <w:tcW w:w="1030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rPr>
                <w:b/>
                <w:bCs/>
              </w:rPr>
              <w:t>Годовой объем в неделях</w:t>
            </w:r>
          </w:p>
        </w:tc>
      </w:tr>
      <w:tr w:rsidR="00AE2454" w:rsidRPr="00AE2454" w:rsidTr="00C63280">
        <w:trPr>
          <w:trHeight w:val="347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ПА.04.01.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r w:rsidRPr="00AE2454">
              <w:t>Промежуточная (экзаменационная)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 xml:space="preserve">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-</w:t>
            </w:r>
          </w:p>
        </w:tc>
      </w:tr>
      <w:tr w:rsidR="00AE2454" w:rsidRPr="00AE2454" w:rsidTr="00C63280">
        <w:trPr>
          <w:trHeight w:val="315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ИА.04.02.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r w:rsidRPr="00AE2454">
              <w:t>Итоговая аттестация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 xml:space="preserve">2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 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2</w:t>
            </w:r>
          </w:p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  <w:r w:rsidRPr="00AE2454">
              <w:rPr>
                <w:sz w:val="20"/>
                <w:szCs w:val="20"/>
              </w:rPr>
              <w:t> </w:t>
            </w:r>
          </w:p>
        </w:tc>
      </w:tr>
      <w:tr w:rsidR="00AE2454" w:rsidRPr="00AE2454" w:rsidTr="00C63280">
        <w:trPr>
          <w:trHeight w:val="315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ИА.04.02.01.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r w:rsidRPr="00AE2454">
              <w:t>Специальность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 xml:space="preserve">1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</w:tr>
      <w:tr w:rsidR="00AE2454" w:rsidRPr="00AE2454" w:rsidTr="00C63280">
        <w:trPr>
          <w:trHeight w:val="315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ИА.04.02.02.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r w:rsidRPr="00AE2454">
              <w:t>Сольфеджио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</w:tr>
      <w:tr w:rsidR="00AE2454" w:rsidRPr="00AE2454" w:rsidTr="00C63280">
        <w:trPr>
          <w:trHeight w:val="315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ИА.04.02.03.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r w:rsidRPr="00AE2454">
              <w:t>Музыкальная литература (зарубежная, отечественная)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  <w:r w:rsidRPr="00AE2454"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</w:tr>
      <w:tr w:rsidR="00AE2454" w:rsidRPr="00AE2454" w:rsidTr="00C63280">
        <w:trPr>
          <w:trHeight w:val="315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  <w:vertAlign w:val="superscript"/>
              </w:rPr>
            </w:pPr>
            <w:r w:rsidRPr="00AE2454">
              <w:rPr>
                <w:b/>
                <w:bCs/>
              </w:rPr>
              <w:t>Резерв учебного времени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  <w:r w:rsidRPr="00AE2454">
              <w:rPr>
                <w:b/>
                <w:bCs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b/>
                <w:bCs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AE2454" w:rsidRPr="00AE2454" w:rsidRDefault="00AE2454" w:rsidP="00AE2454">
            <w:pPr>
              <w:jc w:val="center"/>
              <w:rPr>
                <w:sz w:val="20"/>
                <w:szCs w:val="20"/>
              </w:rPr>
            </w:pPr>
          </w:p>
        </w:tc>
      </w:tr>
    </w:tbl>
    <w:p w:rsidR="00AE2454" w:rsidRDefault="00AE2454" w:rsidP="00AE2454"/>
    <w:p w:rsidR="004B0177" w:rsidRDefault="004B0177" w:rsidP="00AE2454"/>
    <w:p w:rsidR="004B0177" w:rsidRDefault="004B0177" w:rsidP="00AE2454"/>
    <w:p w:rsidR="004B0177" w:rsidRDefault="004B0177" w:rsidP="004B0177">
      <w:pPr>
        <w:pStyle w:val="af0"/>
        <w:numPr>
          <w:ilvl w:val="0"/>
          <w:numId w:val="13"/>
        </w:numPr>
        <w:tabs>
          <w:tab w:val="clear" w:pos="108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В общей трудоемкости ОП на выбор образовательного учреждения предлагается минимальное и максимальное количество часов (без учета и с учетом вариативной части). При формировании учебного плана обязательная часть в отношении количества часов, сроков реализации учебных предметов и количества часов консультаций остается неизменной, вариативная часть разрабатывается образователь</w:t>
      </w:r>
      <w:r w:rsidR="006669A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ным учреждением самостоятельно. </w:t>
      </w:r>
      <w:r w:rsidR="006669A3">
        <w:rPr>
          <w:rFonts w:ascii="Times New Roman" w:eastAsia="Times New Roman" w:hAnsi="Times New Roman"/>
          <w:bCs/>
        </w:rPr>
        <w:t xml:space="preserve">Предметы вариативной  части могут планироваться индивидуально, по заявлениям преподавателей и родителей, с учетом склонностей и способностей учащихся, а также с учетом возможностей учебного заведения, имеющихся финансовых ресурсов на усмотрение администрации учреждения. </w:t>
      </w:r>
      <w:r>
        <w:rPr>
          <w:rFonts w:ascii="Times New Roman" w:hAnsi="Times New Roman"/>
          <w:bCs/>
          <w:sz w:val="24"/>
          <w:szCs w:val="24"/>
        </w:rPr>
        <w:t xml:space="preserve">Объем времени вариативной части, предусматриваемый ОУ на занятия обучающихся с присутствием преподавателя, может составлять до 60 процентов от объема времени предметных областей обязательной части, предусмотренного на аудиторные занятия.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Объем времени на самостоятельную работу по учебным предметам вариативной части необходимо планировать до 100% от объема времени аудиторных занятий вариативной части, поскольку ряд учебных предметов вариативной части не требуют затрат на самостоятельную работу (например, «Ритмика»). При формировании образовательным учреждением вариативной части, а также при введении в данный раздел индивидуальных занятий необходимо учитывать исторические, национальные и региональные традиции подготовки кадров в области музыкального искусства, а также имеющиеся финансовые ресурсы, предусмотренные на оплату труда педагогических работников. </w:t>
      </w:r>
    </w:p>
    <w:p w:rsidR="004B0177" w:rsidRDefault="004B0177" w:rsidP="004B0177">
      <w:pPr>
        <w:pStyle w:val="af0"/>
        <w:numPr>
          <w:ilvl w:val="0"/>
          <w:numId w:val="13"/>
        </w:numPr>
        <w:tabs>
          <w:tab w:val="clear" w:pos="108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 xml:space="preserve">В колонках 8 и 9 цифрой указываются учебные полугодия за весь период обучения, в которых проводится промежуточная аттестация обучающихся. Номера учебных полугодий обозначают полный цикл обучения – 16 учебных полугодий за 8 лет. При выставлении многоточия после цифр  необходимо считать «и так далее» (например «1,3,5… 15» имеются в виду все нечетные учебные полугодия, включая 15-й; «9–12» – и четные и нечетные учебные полугодия с 9-го по 12-й).  Форму проведения промежуточной аттестации в виде зачетов и контрольных уроков (колонка 8) по учебным полугодиям, а также время их проведения в течение учебного полугодия образовательное учреждение устанавливает самостоятельно в счет аудиторного времени, предусмотренного на учебный предмет. В случае окончания изучения учебного предмета формой промежуточной аттестации в виде контрольного урока </w:t>
      </w:r>
      <w:proofErr w:type="gram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обучающимся</w:t>
      </w:r>
      <w:proofErr w:type="gram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выставляется оценка, которая заносится в свидетельство об окончании образовательного учреждения. По усмотрению образовательного учреждения оценки по учебным предметам могут выставляться и по окончании учебной четверти.</w:t>
      </w:r>
    </w:p>
    <w:p w:rsidR="004B0177" w:rsidRDefault="004B0177" w:rsidP="004B0177">
      <w:pPr>
        <w:pStyle w:val="af0"/>
        <w:numPr>
          <w:ilvl w:val="0"/>
          <w:numId w:val="13"/>
        </w:numPr>
        <w:tabs>
          <w:tab w:val="clear" w:pos="108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По учебному предмету «Специальность» в рамках промежуточной аттестации обязательно должны проводиться технические зачеты, зачеты или контрольные уроки по самостоятельному изучению обучающимся музыкального произведения и чтению с листа. Часы для концертмейстера предусматриваются по учебному предмету «Специальность» в объеме от 60 до 100% аудиторного времени.</w:t>
      </w:r>
    </w:p>
    <w:p w:rsidR="004B0177" w:rsidRDefault="004B0177" w:rsidP="004B0177">
      <w:pPr>
        <w:pStyle w:val="af0"/>
        <w:numPr>
          <w:ilvl w:val="0"/>
          <w:numId w:val="13"/>
        </w:numPr>
        <w:tabs>
          <w:tab w:val="clear" w:pos="108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Аудиторные часы для концертмейстера предусматриваются: по учебному предмету «Хоровой класс» и консультациям по «Сводному хору» не менее 80% от аудиторного времени; по учебному предмету «Ритмика» – до 100% аудиторного времени; по учебному предмету «Оркестровый класс» и консультациям «Оркестр» – до 100% аудиторного времени; по учебному предмету и консультациям «Ансамбль» – от 60% до 100% аудиторного времени (в случае отсутствия обучающихся по другим ОП в области музыкального искусства).</w:t>
      </w:r>
    </w:p>
    <w:p w:rsidR="004B0177" w:rsidRDefault="004B0177" w:rsidP="004B0177">
      <w:pPr>
        <w:pStyle w:val="af0"/>
        <w:numPr>
          <w:ilvl w:val="0"/>
          <w:numId w:val="13"/>
        </w:numPr>
        <w:tabs>
          <w:tab w:val="clear" w:pos="108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данном примерном учебном плане образовательным учреждениям предложен перечень учебных предметов вариативной части и возможность их реализации.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Образовательное учреждение может: воспользоваться предложенным вариантом, выбрать другие учебные предметы из предложенного перечня (В.07.–В.12.) или самостоятельно определить наименования учебных предметов и их распределение по учебным полугодиям.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любом из выбранных вариантов каждый учебный предмет вариативной части должен заканчиваться установленной образовательным учреждением формой контроля (контрольным уроком, зачетом или экзаменом). Вариативную часть можно использовать и на учебные предметы, предусматривающие получение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обучающимися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знаний, умений и навыков игры на национальных инструментах народов России. Знаком «х» обозначена возможность реализации предлагаемых учебных предметов в той или иной форме занятий.</w:t>
      </w:r>
    </w:p>
    <w:p w:rsidR="004B0177" w:rsidRDefault="004B0177" w:rsidP="004B0177">
      <w:pPr>
        <w:pStyle w:val="af0"/>
        <w:numPr>
          <w:ilvl w:val="0"/>
          <w:numId w:val="13"/>
        </w:numPr>
        <w:tabs>
          <w:tab w:val="clear" w:pos="108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Объем максимальной нагрузки обучающихся не должен превышать 26 часов в неделю, аудиторной – 14 часов. </w:t>
      </w:r>
    </w:p>
    <w:p w:rsidR="004B0177" w:rsidRDefault="004B0177" w:rsidP="004B0177">
      <w:pPr>
        <w:pStyle w:val="af0"/>
        <w:numPr>
          <w:ilvl w:val="0"/>
          <w:numId w:val="13"/>
        </w:numPr>
        <w:tabs>
          <w:tab w:val="clear" w:pos="108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Консультации проводятся с целью подготовки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 контрольным урокам, зачетам, экзаменам, творческим конкурсам и другим мероприятиям по усмотрению учебного заведения. Консультации могут проводиться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рассредоточенно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или в счет резерва учебного времени. В случае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если консультации проводятся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рассредоточенно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, резерв учебного времени используется на самостоятельную работу обучающихся и методическую работу преподавателей. Резерв учебного времени можно использовать как перед промежуточной (экзаменационной) аттестацией, так и после ее окончания с целью обеспечения самостоятельной работой обучающихся на период летних каникул.</w:t>
      </w:r>
    </w:p>
    <w:p w:rsidR="004B0177" w:rsidRPr="004B0177" w:rsidRDefault="004B0177" w:rsidP="004B0177">
      <w:pPr>
        <w:ind w:left="360"/>
        <w:jc w:val="center"/>
      </w:pPr>
    </w:p>
    <w:p w:rsidR="004B0177" w:rsidRPr="004B0177" w:rsidRDefault="004B0177" w:rsidP="004B0177">
      <w:pPr>
        <w:jc w:val="center"/>
        <w:rPr>
          <w:b/>
          <w:i/>
        </w:rPr>
      </w:pPr>
      <w:r w:rsidRPr="004B0177">
        <w:rPr>
          <w:b/>
          <w:i/>
        </w:rPr>
        <w:t>Примечание к учебному плану</w:t>
      </w:r>
    </w:p>
    <w:p w:rsidR="004B0177" w:rsidRPr="004B0177" w:rsidRDefault="004B0177" w:rsidP="004B0177">
      <w:pPr>
        <w:ind w:left="360"/>
        <w:jc w:val="center"/>
        <w:rPr>
          <w:b/>
          <w:i/>
        </w:rPr>
      </w:pPr>
    </w:p>
    <w:p w:rsidR="004B0177" w:rsidRPr="004B0177" w:rsidRDefault="004B0177" w:rsidP="004B0177">
      <w:pPr>
        <w:pStyle w:val="af0"/>
        <w:numPr>
          <w:ilvl w:val="0"/>
          <w:numId w:val="14"/>
        </w:numPr>
        <w:tabs>
          <w:tab w:val="clear" w:pos="108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4B0177">
        <w:rPr>
          <w:rFonts w:ascii="Times New Roman" w:hAnsi="Times New Roman"/>
          <w:sz w:val="24"/>
          <w:szCs w:val="24"/>
        </w:rPr>
        <w:t>При реализации ОП устанавливаются следующие виды учебных занятий и численность обучающихся: групповые занятия – от 15 человек; мелкогрупповые занятия – от 6 до 15 человек (по ансамблевым дисциплинам – от 2-х человек); индивидуальные занятия.</w:t>
      </w:r>
    </w:p>
    <w:p w:rsidR="004B0177" w:rsidRPr="004B0177" w:rsidRDefault="004B0177" w:rsidP="004B0177">
      <w:pPr>
        <w:pStyle w:val="af0"/>
        <w:numPr>
          <w:ilvl w:val="0"/>
          <w:numId w:val="14"/>
        </w:numPr>
        <w:tabs>
          <w:tab w:val="clear" w:pos="108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4B0177">
        <w:rPr>
          <w:rFonts w:ascii="Times New Roman" w:hAnsi="Times New Roman"/>
          <w:sz w:val="24"/>
          <w:szCs w:val="24"/>
        </w:rPr>
        <w:t>При реализации учебного предмета «Хоровой класс» могут одновременно заниматься обучающиеся по другим ОП в области музыкального искусства.</w:t>
      </w:r>
      <w:proofErr w:type="gramEnd"/>
      <w:r w:rsidRPr="004B017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4B0177">
        <w:rPr>
          <w:rFonts w:ascii="Times New Roman" w:hAnsi="Times New Roman"/>
          <w:sz w:val="24"/>
          <w:szCs w:val="24"/>
        </w:rPr>
        <w:t>Учебный предмет «Хоровой класс» может проводиться следующим образом: хор из обучающихся первого класса; хор из обучающихся 2–4-го классов, хор из обучающихся 5–8 классов.</w:t>
      </w:r>
      <w:proofErr w:type="gramEnd"/>
      <w:r w:rsidRPr="004B0177">
        <w:rPr>
          <w:rFonts w:ascii="Times New Roman" w:hAnsi="Times New Roman"/>
          <w:sz w:val="24"/>
          <w:szCs w:val="24"/>
        </w:rPr>
        <w:t xml:space="preserve"> В зависимости от количества обучающихся возможно перераспределение хоровых групп. При наличии аудиторного фонда с целью художественно-эстетического развития </w:t>
      </w:r>
      <w:proofErr w:type="gramStart"/>
      <w:r w:rsidRPr="004B017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4B0177">
        <w:rPr>
          <w:rFonts w:ascii="Times New Roman" w:hAnsi="Times New Roman"/>
          <w:sz w:val="24"/>
          <w:szCs w:val="24"/>
        </w:rPr>
        <w:t xml:space="preserve"> рекомендуется реализовывать предмет «Хоровой класс» </w:t>
      </w:r>
      <w:r w:rsidRPr="004B0177">
        <w:rPr>
          <w:rFonts w:ascii="Times New Roman" w:hAnsi="Times New Roman"/>
          <w:sz w:val="24"/>
          <w:szCs w:val="24"/>
        </w:rPr>
        <w:lastRenderedPageBreak/>
        <w:t>на протяжении всего периода обучения. В случае отсутствия реализации данного учебного предмета после третьего класса, часы, предусмотренные на консультации «Сводный хор», используются на усмотрение образовательного учреждения для консультаций по другим учебным предметам.</w:t>
      </w:r>
    </w:p>
    <w:p w:rsidR="004B0177" w:rsidRPr="004B0177" w:rsidRDefault="004B0177" w:rsidP="004B0177">
      <w:pPr>
        <w:pStyle w:val="af0"/>
        <w:numPr>
          <w:ilvl w:val="0"/>
          <w:numId w:val="14"/>
        </w:numPr>
        <w:tabs>
          <w:tab w:val="clear" w:pos="108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4B0177">
        <w:rPr>
          <w:rFonts w:ascii="Times New Roman" w:hAnsi="Times New Roman"/>
          <w:sz w:val="24"/>
          <w:szCs w:val="24"/>
        </w:rPr>
        <w:t>Учебный предмет «Оркестровый класс» предполагает занятия народного оркестра, а также, при наличии, оркестра национальных инструментов (для обучающихся по классу гитары данные часы могут быть отведены на предмет «Ансамбль»). В случае необходимости учебные коллективы могут доукомплектовываться приглашенными артистами (в качестве концертмейстеров), но не более чем на 25% от необходимого состава учебного коллектива. В случае отсутствия реализации данного учебного предмета, часы, предусмотренные на консультации «Оркестр», используются на усмотрение образовательного учреждения для консультаций по другим учебным предметам.</w:t>
      </w:r>
    </w:p>
    <w:p w:rsidR="004B0177" w:rsidRPr="004B0177" w:rsidRDefault="004B0177" w:rsidP="004B0177">
      <w:pPr>
        <w:pStyle w:val="af0"/>
        <w:numPr>
          <w:ilvl w:val="0"/>
          <w:numId w:val="14"/>
        </w:numPr>
        <w:tabs>
          <w:tab w:val="clear" w:pos="108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4B0177">
        <w:rPr>
          <w:rFonts w:ascii="Times New Roman" w:hAnsi="Times New Roman"/>
          <w:sz w:val="24"/>
          <w:szCs w:val="24"/>
        </w:rPr>
        <w:t>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задания, параллельного освоения детьми программ начального и основного общего образования.</w:t>
      </w:r>
      <w:proofErr w:type="gramEnd"/>
      <w:r w:rsidRPr="004B0177">
        <w:rPr>
          <w:rFonts w:ascii="Times New Roman" w:hAnsi="Times New Roman"/>
          <w:sz w:val="24"/>
          <w:szCs w:val="24"/>
        </w:rPr>
        <w:t xml:space="preserve"> По учебным предметам обязательной части, а также ряду учебных предметов вариативной части объем самостоятельной нагрузки обучающихся планируется следующим образом:</w:t>
      </w:r>
    </w:p>
    <w:p w:rsidR="004B0177" w:rsidRPr="004B0177" w:rsidRDefault="004B0177" w:rsidP="004B0177">
      <w:pPr>
        <w:tabs>
          <w:tab w:val="num" w:pos="426"/>
        </w:tabs>
        <w:ind w:left="426"/>
        <w:jc w:val="both"/>
      </w:pPr>
      <w:proofErr w:type="gramStart"/>
      <w:r w:rsidRPr="004B0177">
        <w:t>«Специальность» – 1-3 классы – по 2 часа в неделю; 4-6 классы – по 3 часа в неделю; 7-8 классы  – по 4 часа в неделю; «Ансамбль» – 1 час в неделю; «Оркестровый класс» – 1 час в неделю; «Фортепиано» – 2 часа в неделю; «Хоровой класс» – 0,5 часа в неделю; «Сольфеджио» – 1 час в неделю; «Слушание музыки» – 0,5 часа в неделю;</w:t>
      </w:r>
      <w:proofErr w:type="gramEnd"/>
      <w:r w:rsidRPr="004B0177">
        <w:t xml:space="preserve"> «Музыкальная литература (зарубежная, отечественная)» – 1 час в неделю.</w:t>
      </w:r>
    </w:p>
    <w:p w:rsidR="006D7F19" w:rsidRDefault="004B0177">
      <w:r>
        <w:rPr>
          <w:sz w:val="28"/>
          <w:szCs w:val="28"/>
        </w:rPr>
        <w:br w:type="page"/>
      </w:r>
    </w:p>
    <w:sectPr w:rsidR="006D7F19" w:rsidSect="00BB12B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E6C" w:rsidRDefault="002B0E6C" w:rsidP="00AE2454">
      <w:r>
        <w:separator/>
      </w:r>
    </w:p>
  </w:endnote>
  <w:endnote w:type="continuationSeparator" w:id="0">
    <w:p w:rsidR="002B0E6C" w:rsidRDefault="002B0E6C" w:rsidP="00AE2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Grande CY">
    <w:altName w:val="Courier New"/>
    <w:charset w:val="59"/>
    <w:family w:val="auto"/>
    <w:pitch w:val="variable"/>
    <w:sig w:usb0="01020001" w:usb1="00000000" w:usb2="00000000" w:usb3="00000000" w:csb0="00000004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E6C" w:rsidRDefault="002B0E6C" w:rsidP="00AE2454">
      <w:r>
        <w:separator/>
      </w:r>
    </w:p>
  </w:footnote>
  <w:footnote w:type="continuationSeparator" w:id="0">
    <w:p w:rsidR="002B0E6C" w:rsidRDefault="002B0E6C" w:rsidP="00AE24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17365"/>
    <w:multiLevelType w:val="hybridMultilevel"/>
    <w:tmpl w:val="911673EE"/>
    <w:lvl w:ilvl="0" w:tplc="5402430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2202C3"/>
    <w:multiLevelType w:val="hybridMultilevel"/>
    <w:tmpl w:val="C69E268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B87433E"/>
    <w:multiLevelType w:val="hybridMultilevel"/>
    <w:tmpl w:val="A8AAFFBE"/>
    <w:lvl w:ilvl="0" w:tplc="2264B29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D044952"/>
    <w:multiLevelType w:val="hybridMultilevel"/>
    <w:tmpl w:val="C9AA1174"/>
    <w:lvl w:ilvl="0" w:tplc="0C0EDDD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">
    <w:nsid w:val="384C0CE1"/>
    <w:multiLevelType w:val="hybridMultilevel"/>
    <w:tmpl w:val="27F444A2"/>
    <w:lvl w:ilvl="0" w:tplc="ABB491F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47F95EBB"/>
    <w:multiLevelType w:val="hybridMultilevel"/>
    <w:tmpl w:val="F0686B16"/>
    <w:lvl w:ilvl="0" w:tplc="814E24C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03D0C89"/>
    <w:multiLevelType w:val="hybridMultilevel"/>
    <w:tmpl w:val="47E698A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344664D"/>
    <w:multiLevelType w:val="hybridMultilevel"/>
    <w:tmpl w:val="B98A735E"/>
    <w:lvl w:ilvl="0" w:tplc="A5F2E09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65402566"/>
    <w:multiLevelType w:val="hybridMultilevel"/>
    <w:tmpl w:val="A510E150"/>
    <w:lvl w:ilvl="0" w:tplc="DD882BA2">
      <w:start w:val="1"/>
      <w:numFmt w:val="bullet"/>
      <w:lvlText w:val="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67F43E18"/>
    <w:multiLevelType w:val="hybridMultilevel"/>
    <w:tmpl w:val="86DE8CBE"/>
    <w:lvl w:ilvl="0" w:tplc="C7D00BF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698030F5"/>
    <w:multiLevelType w:val="hybridMultilevel"/>
    <w:tmpl w:val="ADCC0176"/>
    <w:lvl w:ilvl="0" w:tplc="814E24C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E5C07D2"/>
    <w:multiLevelType w:val="hybridMultilevel"/>
    <w:tmpl w:val="6DD04B7C"/>
    <w:lvl w:ilvl="0" w:tplc="90E40A7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6003B62"/>
    <w:multiLevelType w:val="hybridMultilevel"/>
    <w:tmpl w:val="5FE6554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DB37FB7"/>
    <w:multiLevelType w:val="hybridMultilevel"/>
    <w:tmpl w:val="DF3CA818"/>
    <w:lvl w:ilvl="0" w:tplc="F4DC1B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3"/>
  </w:num>
  <w:num w:numId="5">
    <w:abstractNumId w:val="9"/>
  </w:num>
  <w:num w:numId="6">
    <w:abstractNumId w:val="1"/>
  </w:num>
  <w:num w:numId="7">
    <w:abstractNumId w:val="12"/>
  </w:num>
  <w:num w:numId="8">
    <w:abstractNumId w:val="6"/>
  </w:num>
  <w:num w:numId="9">
    <w:abstractNumId w:val="13"/>
  </w:num>
  <w:num w:numId="10">
    <w:abstractNumId w:val="2"/>
  </w:num>
  <w:num w:numId="11">
    <w:abstractNumId w:val="11"/>
  </w:num>
  <w:num w:numId="12">
    <w:abstractNumId w:val="10"/>
  </w:num>
  <w:num w:numId="13">
    <w:abstractNumId w:val="5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2B6"/>
    <w:rsid w:val="00280C4A"/>
    <w:rsid w:val="002B0E6C"/>
    <w:rsid w:val="00303B12"/>
    <w:rsid w:val="00461FB7"/>
    <w:rsid w:val="00497406"/>
    <w:rsid w:val="004976BD"/>
    <w:rsid w:val="004B0177"/>
    <w:rsid w:val="004B1070"/>
    <w:rsid w:val="005A5DA7"/>
    <w:rsid w:val="005D5228"/>
    <w:rsid w:val="005E6995"/>
    <w:rsid w:val="006669A3"/>
    <w:rsid w:val="006D2986"/>
    <w:rsid w:val="006D7F19"/>
    <w:rsid w:val="00794F50"/>
    <w:rsid w:val="008100C2"/>
    <w:rsid w:val="008111A1"/>
    <w:rsid w:val="00815F23"/>
    <w:rsid w:val="008C1A61"/>
    <w:rsid w:val="008E10E7"/>
    <w:rsid w:val="00977BD1"/>
    <w:rsid w:val="009C1286"/>
    <w:rsid w:val="00A14BCC"/>
    <w:rsid w:val="00A525D0"/>
    <w:rsid w:val="00A60275"/>
    <w:rsid w:val="00A740A4"/>
    <w:rsid w:val="00AC78E5"/>
    <w:rsid w:val="00AE2454"/>
    <w:rsid w:val="00B47D91"/>
    <w:rsid w:val="00BB12B6"/>
    <w:rsid w:val="00C63280"/>
    <w:rsid w:val="00C8113D"/>
    <w:rsid w:val="00C903FE"/>
    <w:rsid w:val="00D85110"/>
    <w:rsid w:val="00D9135C"/>
    <w:rsid w:val="00E23761"/>
    <w:rsid w:val="00E402AE"/>
    <w:rsid w:val="00E418D7"/>
    <w:rsid w:val="00E47CAB"/>
    <w:rsid w:val="00F13346"/>
    <w:rsid w:val="00F37263"/>
    <w:rsid w:val="00FF6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2B6"/>
    <w:pPr>
      <w:spacing w:after="0" w:line="240" w:lineRule="auto"/>
    </w:pPr>
    <w:rPr>
      <w:rFonts w:eastAsia="Times New Roman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E245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AE2454"/>
    <w:rPr>
      <w:rFonts w:eastAsia="Times New Roman" w:cs="Times New Roman"/>
      <w:szCs w:val="24"/>
      <w:lang w:eastAsia="ru-RU"/>
    </w:rPr>
  </w:style>
  <w:style w:type="character" w:styleId="a5">
    <w:name w:val="page number"/>
    <w:basedOn w:val="a0"/>
    <w:rsid w:val="00AE2454"/>
  </w:style>
  <w:style w:type="paragraph" w:styleId="a6">
    <w:name w:val="Body Text"/>
    <w:basedOn w:val="a"/>
    <w:link w:val="a7"/>
    <w:rsid w:val="00AE2454"/>
    <w:pPr>
      <w:jc w:val="both"/>
    </w:pPr>
    <w:rPr>
      <w:lang w:val="x-none" w:eastAsia="x-none"/>
    </w:rPr>
  </w:style>
  <w:style w:type="character" w:customStyle="1" w:styleId="a7">
    <w:name w:val="Основной текст Знак"/>
    <w:basedOn w:val="a0"/>
    <w:link w:val="a6"/>
    <w:rsid w:val="00AE2454"/>
    <w:rPr>
      <w:rFonts w:eastAsia="Times New Roman" w:cs="Times New Roman"/>
      <w:szCs w:val="24"/>
      <w:lang w:val="x-none" w:eastAsia="x-none"/>
    </w:rPr>
  </w:style>
  <w:style w:type="paragraph" w:customStyle="1" w:styleId="Style4">
    <w:name w:val="Style4"/>
    <w:basedOn w:val="a"/>
    <w:rsid w:val="00AE2454"/>
    <w:pPr>
      <w:widowControl w:val="0"/>
      <w:autoSpaceDE w:val="0"/>
      <w:autoSpaceDN w:val="0"/>
      <w:adjustRightInd w:val="0"/>
      <w:spacing w:line="462" w:lineRule="exact"/>
      <w:ind w:firstLine="686"/>
      <w:jc w:val="both"/>
    </w:pPr>
  </w:style>
  <w:style w:type="character" w:customStyle="1" w:styleId="FontStyle16">
    <w:name w:val="Font Style16"/>
    <w:uiPriority w:val="99"/>
    <w:rsid w:val="00AE2454"/>
    <w:rPr>
      <w:rFonts w:ascii="Times New Roman" w:hAnsi="Times New Roman" w:cs="Times New Roman"/>
      <w:sz w:val="24"/>
      <w:szCs w:val="24"/>
    </w:rPr>
  </w:style>
  <w:style w:type="paragraph" w:styleId="a8">
    <w:name w:val="Normal (Web)"/>
    <w:aliases w:val="Обычный (Web)"/>
    <w:basedOn w:val="a"/>
    <w:rsid w:val="00AE2454"/>
    <w:pPr>
      <w:overflowPunct w:val="0"/>
      <w:autoSpaceDE w:val="0"/>
      <w:autoSpaceDN w:val="0"/>
      <w:adjustRightInd w:val="0"/>
      <w:spacing w:before="100" w:after="100"/>
    </w:pPr>
    <w:rPr>
      <w:sz w:val="28"/>
      <w:szCs w:val="20"/>
      <w:lang w:val="en-US" w:eastAsia="en-US" w:bidi="en-US"/>
    </w:rPr>
  </w:style>
  <w:style w:type="paragraph" w:customStyle="1" w:styleId="1">
    <w:name w:val="Абзац списка1"/>
    <w:basedOn w:val="a"/>
    <w:qFormat/>
    <w:rsid w:val="00AE245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9">
    <w:name w:val="footnote text"/>
    <w:basedOn w:val="a"/>
    <w:link w:val="aa"/>
    <w:semiHidden/>
    <w:rsid w:val="00AE2454"/>
    <w:rPr>
      <w:sz w:val="20"/>
      <w:szCs w:val="20"/>
    </w:rPr>
  </w:style>
  <w:style w:type="character" w:customStyle="1" w:styleId="aa">
    <w:name w:val="Текст сноски Знак"/>
    <w:basedOn w:val="a0"/>
    <w:link w:val="a9"/>
    <w:semiHidden/>
    <w:rsid w:val="00AE2454"/>
    <w:rPr>
      <w:rFonts w:eastAsia="Times New Roman" w:cs="Times New Roman"/>
      <w:sz w:val="20"/>
      <w:szCs w:val="20"/>
      <w:lang w:eastAsia="ru-RU"/>
    </w:rPr>
  </w:style>
  <w:style w:type="character" w:styleId="ab">
    <w:name w:val="footnote reference"/>
    <w:semiHidden/>
    <w:rsid w:val="00AE2454"/>
    <w:rPr>
      <w:vertAlign w:val="superscript"/>
    </w:rPr>
  </w:style>
  <w:style w:type="paragraph" w:styleId="ac">
    <w:name w:val="Balloon Text"/>
    <w:basedOn w:val="a"/>
    <w:link w:val="ad"/>
    <w:rsid w:val="00AE2454"/>
    <w:rPr>
      <w:rFonts w:ascii="Tahoma" w:hAnsi="Tahoma"/>
      <w:sz w:val="16"/>
      <w:szCs w:val="16"/>
      <w:lang w:val="x-none" w:eastAsia="x-none"/>
    </w:rPr>
  </w:style>
  <w:style w:type="character" w:customStyle="1" w:styleId="ad">
    <w:name w:val="Текст выноски Знак"/>
    <w:basedOn w:val="a0"/>
    <w:link w:val="ac"/>
    <w:rsid w:val="00AE2454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e">
    <w:name w:val="Основной текст_"/>
    <w:link w:val="5"/>
    <w:rsid w:val="00AE2454"/>
    <w:rPr>
      <w:sz w:val="27"/>
      <w:szCs w:val="27"/>
      <w:shd w:val="clear" w:color="auto" w:fill="FFFFFF"/>
    </w:rPr>
  </w:style>
  <w:style w:type="paragraph" w:customStyle="1" w:styleId="5">
    <w:name w:val="Основной текст5"/>
    <w:basedOn w:val="a"/>
    <w:link w:val="ae"/>
    <w:rsid w:val="00AE2454"/>
    <w:pPr>
      <w:shd w:val="clear" w:color="auto" w:fill="FFFFFF"/>
      <w:spacing w:after="1980" w:line="322" w:lineRule="exact"/>
      <w:ind w:hanging="700"/>
    </w:pPr>
    <w:rPr>
      <w:rFonts w:eastAsiaTheme="minorHAnsi" w:cstheme="minorBidi"/>
      <w:sz w:val="27"/>
      <w:szCs w:val="27"/>
      <w:lang w:eastAsia="en-US"/>
    </w:rPr>
  </w:style>
  <w:style w:type="paragraph" w:styleId="af">
    <w:name w:val="No Spacing"/>
    <w:uiPriority w:val="99"/>
    <w:qFormat/>
    <w:rsid w:val="00AE2454"/>
    <w:pPr>
      <w:spacing w:after="0" w:line="240" w:lineRule="auto"/>
    </w:pPr>
    <w:rPr>
      <w:rFonts w:eastAsia="Times New Roman" w:cs="Times New Roman"/>
      <w:szCs w:val="24"/>
      <w:lang w:eastAsia="ru-RU"/>
    </w:rPr>
  </w:style>
  <w:style w:type="character" w:customStyle="1" w:styleId="FontStyle17">
    <w:name w:val="Font Style17"/>
    <w:uiPriority w:val="99"/>
    <w:rsid w:val="00AE2454"/>
    <w:rPr>
      <w:rFonts w:ascii="Times New Roman" w:hAnsi="Times New Roman" w:cs="Times New Roman"/>
      <w:sz w:val="18"/>
      <w:szCs w:val="18"/>
    </w:rPr>
  </w:style>
  <w:style w:type="paragraph" w:styleId="af0">
    <w:name w:val="List Paragraph"/>
    <w:basedOn w:val="a"/>
    <w:qFormat/>
    <w:rsid w:val="009C128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2B6"/>
    <w:pPr>
      <w:spacing w:after="0" w:line="240" w:lineRule="auto"/>
    </w:pPr>
    <w:rPr>
      <w:rFonts w:eastAsia="Times New Roman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E245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AE2454"/>
    <w:rPr>
      <w:rFonts w:eastAsia="Times New Roman" w:cs="Times New Roman"/>
      <w:szCs w:val="24"/>
      <w:lang w:eastAsia="ru-RU"/>
    </w:rPr>
  </w:style>
  <w:style w:type="character" w:styleId="a5">
    <w:name w:val="page number"/>
    <w:basedOn w:val="a0"/>
    <w:rsid w:val="00AE2454"/>
  </w:style>
  <w:style w:type="paragraph" w:styleId="a6">
    <w:name w:val="Body Text"/>
    <w:basedOn w:val="a"/>
    <w:link w:val="a7"/>
    <w:rsid w:val="00AE2454"/>
    <w:pPr>
      <w:jc w:val="both"/>
    </w:pPr>
    <w:rPr>
      <w:lang w:val="x-none" w:eastAsia="x-none"/>
    </w:rPr>
  </w:style>
  <w:style w:type="character" w:customStyle="1" w:styleId="a7">
    <w:name w:val="Основной текст Знак"/>
    <w:basedOn w:val="a0"/>
    <w:link w:val="a6"/>
    <w:rsid w:val="00AE2454"/>
    <w:rPr>
      <w:rFonts w:eastAsia="Times New Roman" w:cs="Times New Roman"/>
      <w:szCs w:val="24"/>
      <w:lang w:val="x-none" w:eastAsia="x-none"/>
    </w:rPr>
  </w:style>
  <w:style w:type="paragraph" w:customStyle="1" w:styleId="Style4">
    <w:name w:val="Style4"/>
    <w:basedOn w:val="a"/>
    <w:rsid w:val="00AE2454"/>
    <w:pPr>
      <w:widowControl w:val="0"/>
      <w:autoSpaceDE w:val="0"/>
      <w:autoSpaceDN w:val="0"/>
      <w:adjustRightInd w:val="0"/>
      <w:spacing w:line="462" w:lineRule="exact"/>
      <w:ind w:firstLine="686"/>
      <w:jc w:val="both"/>
    </w:pPr>
  </w:style>
  <w:style w:type="character" w:customStyle="1" w:styleId="FontStyle16">
    <w:name w:val="Font Style16"/>
    <w:uiPriority w:val="99"/>
    <w:rsid w:val="00AE2454"/>
    <w:rPr>
      <w:rFonts w:ascii="Times New Roman" w:hAnsi="Times New Roman" w:cs="Times New Roman"/>
      <w:sz w:val="24"/>
      <w:szCs w:val="24"/>
    </w:rPr>
  </w:style>
  <w:style w:type="paragraph" w:styleId="a8">
    <w:name w:val="Normal (Web)"/>
    <w:aliases w:val="Обычный (Web)"/>
    <w:basedOn w:val="a"/>
    <w:rsid w:val="00AE2454"/>
    <w:pPr>
      <w:overflowPunct w:val="0"/>
      <w:autoSpaceDE w:val="0"/>
      <w:autoSpaceDN w:val="0"/>
      <w:adjustRightInd w:val="0"/>
      <w:spacing w:before="100" w:after="100"/>
    </w:pPr>
    <w:rPr>
      <w:sz w:val="28"/>
      <w:szCs w:val="20"/>
      <w:lang w:val="en-US" w:eastAsia="en-US" w:bidi="en-US"/>
    </w:rPr>
  </w:style>
  <w:style w:type="paragraph" w:customStyle="1" w:styleId="1">
    <w:name w:val="Абзац списка1"/>
    <w:basedOn w:val="a"/>
    <w:qFormat/>
    <w:rsid w:val="00AE245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9">
    <w:name w:val="footnote text"/>
    <w:basedOn w:val="a"/>
    <w:link w:val="aa"/>
    <w:semiHidden/>
    <w:rsid w:val="00AE2454"/>
    <w:rPr>
      <w:sz w:val="20"/>
      <w:szCs w:val="20"/>
    </w:rPr>
  </w:style>
  <w:style w:type="character" w:customStyle="1" w:styleId="aa">
    <w:name w:val="Текст сноски Знак"/>
    <w:basedOn w:val="a0"/>
    <w:link w:val="a9"/>
    <w:semiHidden/>
    <w:rsid w:val="00AE2454"/>
    <w:rPr>
      <w:rFonts w:eastAsia="Times New Roman" w:cs="Times New Roman"/>
      <w:sz w:val="20"/>
      <w:szCs w:val="20"/>
      <w:lang w:eastAsia="ru-RU"/>
    </w:rPr>
  </w:style>
  <w:style w:type="character" w:styleId="ab">
    <w:name w:val="footnote reference"/>
    <w:semiHidden/>
    <w:rsid w:val="00AE2454"/>
    <w:rPr>
      <w:vertAlign w:val="superscript"/>
    </w:rPr>
  </w:style>
  <w:style w:type="paragraph" w:styleId="ac">
    <w:name w:val="Balloon Text"/>
    <w:basedOn w:val="a"/>
    <w:link w:val="ad"/>
    <w:rsid w:val="00AE2454"/>
    <w:rPr>
      <w:rFonts w:ascii="Tahoma" w:hAnsi="Tahoma"/>
      <w:sz w:val="16"/>
      <w:szCs w:val="16"/>
      <w:lang w:val="x-none" w:eastAsia="x-none"/>
    </w:rPr>
  </w:style>
  <w:style w:type="character" w:customStyle="1" w:styleId="ad">
    <w:name w:val="Текст выноски Знак"/>
    <w:basedOn w:val="a0"/>
    <w:link w:val="ac"/>
    <w:rsid w:val="00AE2454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e">
    <w:name w:val="Основной текст_"/>
    <w:link w:val="5"/>
    <w:rsid w:val="00AE2454"/>
    <w:rPr>
      <w:sz w:val="27"/>
      <w:szCs w:val="27"/>
      <w:shd w:val="clear" w:color="auto" w:fill="FFFFFF"/>
    </w:rPr>
  </w:style>
  <w:style w:type="paragraph" w:customStyle="1" w:styleId="5">
    <w:name w:val="Основной текст5"/>
    <w:basedOn w:val="a"/>
    <w:link w:val="ae"/>
    <w:rsid w:val="00AE2454"/>
    <w:pPr>
      <w:shd w:val="clear" w:color="auto" w:fill="FFFFFF"/>
      <w:spacing w:after="1980" w:line="322" w:lineRule="exact"/>
      <w:ind w:hanging="700"/>
    </w:pPr>
    <w:rPr>
      <w:rFonts w:eastAsiaTheme="minorHAnsi" w:cstheme="minorBidi"/>
      <w:sz w:val="27"/>
      <w:szCs w:val="27"/>
      <w:lang w:eastAsia="en-US"/>
    </w:rPr>
  </w:style>
  <w:style w:type="paragraph" w:styleId="af">
    <w:name w:val="No Spacing"/>
    <w:uiPriority w:val="99"/>
    <w:qFormat/>
    <w:rsid w:val="00AE2454"/>
    <w:pPr>
      <w:spacing w:after="0" w:line="240" w:lineRule="auto"/>
    </w:pPr>
    <w:rPr>
      <w:rFonts w:eastAsia="Times New Roman" w:cs="Times New Roman"/>
      <w:szCs w:val="24"/>
      <w:lang w:eastAsia="ru-RU"/>
    </w:rPr>
  </w:style>
  <w:style w:type="character" w:customStyle="1" w:styleId="FontStyle17">
    <w:name w:val="Font Style17"/>
    <w:uiPriority w:val="99"/>
    <w:rsid w:val="00AE2454"/>
    <w:rPr>
      <w:rFonts w:ascii="Times New Roman" w:hAnsi="Times New Roman" w:cs="Times New Roman"/>
      <w:sz w:val="18"/>
      <w:szCs w:val="18"/>
    </w:rPr>
  </w:style>
  <w:style w:type="paragraph" w:styleId="af0">
    <w:name w:val="List Paragraph"/>
    <w:basedOn w:val="a"/>
    <w:qFormat/>
    <w:rsid w:val="009C128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69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8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11</Pages>
  <Words>3396</Words>
  <Characters>19360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ДМШ</dc:creator>
  <cp:lastModifiedBy>ДМШ</cp:lastModifiedBy>
  <cp:revision>30</cp:revision>
  <cp:lastPrinted>2020-08-04T06:54:00Z</cp:lastPrinted>
  <dcterms:created xsi:type="dcterms:W3CDTF">2016-08-12T11:10:00Z</dcterms:created>
  <dcterms:modified xsi:type="dcterms:W3CDTF">2020-08-05T15:27:00Z</dcterms:modified>
</cp:coreProperties>
</file>